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2A" w:rsidRPr="001B4B1B" w:rsidRDefault="00BB582A" w:rsidP="00AC4C64">
      <w:pPr>
        <w:widowControl w:val="0"/>
        <w:tabs>
          <w:tab w:val="decimal" w:pos="600"/>
          <w:tab w:val="decimal" w:pos="1080"/>
          <w:tab w:val="decimal" w:pos="1560"/>
          <w:tab w:val="decimal" w:pos="2040"/>
          <w:tab w:val="decimal" w:pos="2520"/>
          <w:tab w:val="decimal" w:pos="7560"/>
        </w:tabs>
        <w:jc w:val="both"/>
        <w:rPr>
          <w:rFonts w:ascii="Arial" w:eastAsiaTheme="minorEastAsia" w:hAnsi="Arial" w:cs="Arial"/>
          <w:lang w:eastAsia="zh-CN"/>
        </w:rPr>
      </w:pPr>
      <w:bookmarkStart w:id="0" w:name="_GoBack"/>
      <w:bookmarkEnd w:id="0"/>
      <w:r w:rsidRPr="001B4B1B">
        <w:rPr>
          <w:rFonts w:ascii="Arial" w:eastAsiaTheme="minorEastAsia" w:hAnsi="Arial" w:cs="Arial"/>
          <w:u w:val="single"/>
        </w:rPr>
        <w:t>THIS CONFIDENTIALITY AGREEMENT </w:t>
      </w:r>
      <w:r w:rsidRPr="001B4B1B">
        <w:rPr>
          <w:rFonts w:ascii="Arial" w:eastAsiaTheme="minorEastAsia" w:hAnsi="Arial" w:cs="Arial"/>
        </w:rPr>
        <w:t>is made on</w:t>
      </w:r>
      <w:permStart w:id="1161843128" w:edGrp="everyone"/>
      <w:r w:rsidRPr="001B4B1B">
        <w:rPr>
          <w:rFonts w:ascii="Arial" w:eastAsiaTheme="minorEastAsia" w:hAnsi="Arial" w:cs="Arial"/>
        </w:rPr>
        <w:t xml:space="preserve"> </w:t>
      </w:r>
      <w:r w:rsidRPr="001B4B1B">
        <w:rPr>
          <w:rFonts w:ascii="Arial" w:eastAsiaTheme="minorEastAsia" w:hAnsi="Arial" w:cs="Arial"/>
          <w:highlight w:val="lightGray"/>
        </w:rPr>
        <w:t>xxxxxxxx</w:t>
      </w:r>
      <w:r w:rsidRPr="001B4B1B">
        <w:rPr>
          <w:rFonts w:ascii="Arial" w:eastAsiaTheme="minorEastAsia" w:hAnsi="Arial" w:cs="Arial"/>
        </w:rPr>
        <w:t xml:space="preserve"> </w:t>
      </w:r>
      <w:permEnd w:id="1161843128"/>
      <w:r w:rsidRPr="001B4B1B">
        <w:rPr>
          <w:rFonts w:ascii="Arial" w:eastAsiaTheme="minorEastAsia" w:hAnsi="Arial" w:cs="Arial"/>
          <w:i/>
          <w:u w:val="single"/>
          <w:lang w:eastAsia="zh-CN"/>
        </w:rPr>
        <w:t xml:space="preserve">  </w:t>
      </w:r>
      <w:r w:rsidRPr="001B4B1B">
        <w:rPr>
          <w:rFonts w:ascii="Arial" w:eastAsiaTheme="minorEastAsia" w:hAnsi="Arial" w:cs="Arial"/>
          <w:u w:val="single"/>
        </w:rPr>
        <w:t>BETWEEN</w:t>
      </w:r>
      <w:r w:rsidR="00F371C9">
        <w:rPr>
          <w:rFonts w:ascii="Arial" w:eastAsiaTheme="minorEastAsia" w:hAnsi="Arial" w:cs="Arial" w:hint="eastAsia"/>
          <w:lang w:eastAsia="zh-CN"/>
        </w:rPr>
        <w:t>:</w:t>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jc w:val="both"/>
        <w:rPr>
          <w:rFonts w:ascii="Arial" w:eastAsiaTheme="minorEastAsia" w:hAnsi="Arial" w:cs="Arial"/>
          <w:lang w:eastAsia="zh-CN"/>
        </w:rPr>
      </w:pPr>
      <w:r w:rsidRPr="001B4B1B">
        <w:rPr>
          <w:rFonts w:ascii="Arial" w:eastAsiaTheme="minorEastAsia" w:hAnsi="Arial" w:cs="Arial"/>
          <w:b/>
          <w:lang w:val="zh-CN" w:eastAsia="zh-CN"/>
        </w:rPr>
        <w:t>本保密协议</w:t>
      </w:r>
      <w:r w:rsidRPr="001B4B1B">
        <w:rPr>
          <w:rFonts w:ascii="Arial" w:eastAsiaTheme="minorEastAsia" w:hAnsi="Arial" w:cs="Arial"/>
          <w:lang w:val="zh-CN" w:eastAsia="zh-CN"/>
        </w:rPr>
        <w:t>由以下双方于</w:t>
      </w:r>
      <w:permStart w:id="1351180069" w:edGrp="everyone"/>
      <w:r w:rsidRPr="001B4B1B">
        <w:rPr>
          <w:rFonts w:ascii="Arial" w:eastAsiaTheme="minorEastAsia" w:hAnsi="Arial" w:cs="Arial"/>
          <w:shd w:val="pct15" w:color="auto" w:fill="FFFFFF"/>
          <w:lang w:val="zh-CN" w:eastAsia="zh-CN"/>
        </w:rPr>
        <w:t>YYYY</w:t>
      </w:r>
      <w:r w:rsidRPr="001B4B1B">
        <w:rPr>
          <w:rFonts w:ascii="Arial" w:eastAsiaTheme="minorEastAsia" w:hAnsi="Arial" w:cs="Arial"/>
          <w:shd w:val="pct15" w:color="auto" w:fill="FFFFFF"/>
          <w:lang w:val="zh-CN" w:eastAsia="zh-CN"/>
        </w:rPr>
        <w:t>年</w:t>
      </w:r>
      <w:r w:rsidRPr="001B4B1B">
        <w:rPr>
          <w:rFonts w:ascii="Arial" w:eastAsiaTheme="minorEastAsia" w:hAnsi="Arial" w:cs="Arial"/>
          <w:shd w:val="pct15" w:color="auto" w:fill="FFFFFF"/>
          <w:lang w:val="zh-CN" w:eastAsia="zh-CN"/>
        </w:rPr>
        <w:t>MM</w:t>
      </w:r>
      <w:r w:rsidRPr="001B4B1B">
        <w:rPr>
          <w:rFonts w:ascii="Arial" w:eastAsiaTheme="minorEastAsia" w:hAnsi="Arial" w:cs="Arial"/>
          <w:shd w:val="pct15" w:color="auto" w:fill="FFFFFF"/>
          <w:lang w:val="zh-CN" w:eastAsia="zh-CN"/>
        </w:rPr>
        <w:t>月</w:t>
      </w:r>
      <w:r w:rsidRPr="001B4B1B">
        <w:rPr>
          <w:rFonts w:ascii="Arial" w:eastAsiaTheme="minorEastAsia" w:hAnsi="Arial" w:cs="Arial"/>
          <w:shd w:val="pct15" w:color="auto" w:fill="FFFFFF"/>
          <w:lang w:val="zh-CN" w:eastAsia="zh-CN"/>
        </w:rPr>
        <w:t>DD</w:t>
      </w:r>
      <w:permEnd w:id="1351180069"/>
      <w:r w:rsidRPr="001B4B1B">
        <w:rPr>
          <w:rFonts w:ascii="Arial" w:eastAsiaTheme="minorEastAsia" w:hAnsi="Arial" w:cs="Arial"/>
          <w:lang w:val="zh-CN" w:eastAsia="zh-CN"/>
        </w:rPr>
        <w:t>日订立：</w:t>
      </w:r>
    </w:p>
    <w:p w:rsidR="00BB582A" w:rsidRPr="001B4B1B" w:rsidRDefault="00BB582A" w:rsidP="00AC4C64">
      <w:pPr>
        <w:widowControl w:val="0"/>
        <w:numPr>
          <w:ilvl w:val="0"/>
          <w:numId w:val="2"/>
        </w:numPr>
        <w:tabs>
          <w:tab w:val="decimal" w:pos="600"/>
          <w:tab w:val="decimal" w:pos="1080"/>
          <w:tab w:val="decimal" w:pos="1560"/>
          <w:tab w:val="decimal" w:pos="2040"/>
          <w:tab w:val="decimal" w:pos="2520"/>
          <w:tab w:val="decimal" w:pos="7560"/>
        </w:tabs>
        <w:jc w:val="both"/>
        <w:rPr>
          <w:rFonts w:ascii="Arial" w:eastAsiaTheme="minorEastAsia" w:hAnsi="Arial" w:cs="Arial"/>
        </w:rPr>
      </w:pPr>
      <w:r w:rsidRPr="001B4B1B">
        <w:rPr>
          <w:rFonts w:ascii="Arial" w:eastAsiaTheme="minorEastAsia" w:hAnsi="Arial" w:cs="Arial"/>
          <w:u w:val="single"/>
        </w:rPr>
        <w:t>CHERY  JAGUAR  LAND  ROVER AUTOMOTIVE CO.,LTD.</w:t>
      </w:r>
      <w:r w:rsidRPr="001B4B1B">
        <w:rPr>
          <w:rFonts w:ascii="Arial" w:eastAsiaTheme="minorEastAsia" w:hAnsi="Arial" w:cs="Arial"/>
          <w:u w:val="single"/>
        </w:rPr>
        <w:t>（</w:t>
      </w:r>
      <w:r w:rsidRPr="001B4B1B">
        <w:rPr>
          <w:rFonts w:ascii="Arial" w:eastAsiaTheme="minorEastAsia" w:hAnsi="Arial" w:cs="Arial"/>
          <w:u w:val="single"/>
        </w:rPr>
        <w:t>CJLR</w:t>
      </w:r>
      <w:r w:rsidRPr="001B4B1B">
        <w:rPr>
          <w:rFonts w:ascii="Arial" w:eastAsiaTheme="minorEastAsia" w:hAnsi="Arial" w:cs="Arial"/>
          <w:u w:val="single"/>
        </w:rPr>
        <w:t>）</w:t>
      </w:r>
      <w:r w:rsidRPr="001B4B1B">
        <w:rPr>
          <w:rFonts w:ascii="Arial" w:eastAsiaTheme="minorEastAsia" w:hAnsi="Arial" w:cs="Arial"/>
        </w:rPr>
        <w:t xml:space="preserve">whose registered </w:t>
      </w:r>
      <w:r w:rsidRPr="009525F3">
        <w:rPr>
          <w:rFonts w:ascii="Arial" w:eastAsiaTheme="minorEastAsia" w:hAnsi="Arial" w:cs="Arial"/>
        </w:rPr>
        <w:t xml:space="preserve">office </w:t>
      </w:r>
      <w:r w:rsidRPr="009525F3">
        <w:rPr>
          <w:rFonts w:ascii="Arial" w:eastAsiaTheme="minorEastAsia" w:hAnsi="Arial" w:cs="Arial"/>
          <w:lang w:eastAsia="zh-CN"/>
        </w:rPr>
        <w:t xml:space="preserve">is </w:t>
      </w:r>
      <w:r w:rsidR="009525F3">
        <w:rPr>
          <w:rFonts w:ascii="Arial" w:hAnsi="Arial" w:cs="Arial" w:hint="eastAsia"/>
          <w:lang w:eastAsia="zh-CN"/>
        </w:rPr>
        <w:t>No.</w:t>
      </w:r>
      <w:r w:rsidR="00013726">
        <w:rPr>
          <w:rFonts w:ascii="Arial" w:eastAsiaTheme="minorEastAsia" w:hAnsi="Arial" w:cs="Arial" w:hint="eastAsia"/>
          <w:lang w:eastAsia="zh-CN"/>
        </w:rPr>
        <w:t xml:space="preserve"> 1,Luhu</w:t>
      </w:r>
      <w:r w:rsidRPr="001B4B1B">
        <w:rPr>
          <w:rFonts w:ascii="Arial" w:eastAsiaTheme="minorEastAsia" w:hAnsi="Arial" w:cs="Arial"/>
        </w:rPr>
        <w:t xml:space="preserve"> Road, Changshu Economic and Development Zone, Jiangsu Province, China</w:t>
      </w:r>
    </w:p>
    <w:p w:rsidR="00BB582A" w:rsidRPr="001B4B1B" w:rsidRDefault="00BB582A" w:rsidP="00AC4C64">
      <w:pPr>
        <w:pStyle w:val="a7"/>
        <w:widowControl w:val="0"/>
        <w:tabs>
          <w:tab w:val="decimal" w:pos="600"/>
          <w:tab w:val="decimal" w:pos="1080"/>
          <w:tab w:val="decimal" w:pos="1560"/>
          <w:tab w:val="decimal" w:pos="2040"/>
          <w:tab w:val="decimal" w:pos="2520"/>
          <w:tab w:val="decimal" w:pos="7560"/>
        </w:tabs>
        <w:spacing w:beforeLines="50" w:before="156" w:afterLines="50" w:after="156"/>
        <w:ind w:left="360" w:firstLineChars="0" w:firstLine="0"/>
        <w:jc w:val="both"/>
        <w:rPr>
          <w:rFonts w:ascii="Arial" w:eastAsiaTheme="minorEastAsia" w:hAnsi="Arial" w:cs="Arial"/>
          <w:lang w:eastAsia="zh-CN"/>
        </w:rPr>
      </w:pPr>
      <w:r w:rsidRPr="001B4B1B">
        <w:rPr>
          <w:rFonts w:ascii="Arial" w:eastAsiaTheme="minorEastAsia" w:hAnsi="Arial" w:cs="Arial"/>
          <w:u w:val="single"/>
          <w:lang w:val="zh-CN" w:eastAsia="zh-CN"/>
        </w:rPr>
        <w:t>奇瑞捷豹路虎汽车有限公司</w:t>
      </w:r>
      <w:r w:rsidRPr="00DB61FB">
        <w:rPr>
          <w:rFonts w:ascii="Arial" w:eastAsiaTheme="minorEastAsia" w:hAnsi="Arial" w:cs="Arial"/>
          <w:u w:val="single"/>
          <w:lang w:eastAsia="zh-CN"/>
        </w:rPr>
        <w:t>（</w:t>
      </w:r>
      <w:r w:rsidRPr="00DB61FB">
        <w:rPr>
          <w:rFonts w:ascii="Arial" w:eastAsiaTheme="minorEastAsia" w:hAnsi="Arial" w:cs="Arial"/>
          <w:u w:val="single"/>
          <w:lang w:eastAsia="zh-CN"/>
        </w:rPr>
        <w:t>CJLR</w:t>
      </w:r>
      <w:r w:rsidRPr="00DB61FB">
        <w:rPr>
          <w:rFonts w:ascii="Arial" w:eastAsiaTheme="minorEastAsia" w:hAnsi="Arial" w:cs="Arial"/>
          <w:u w:val="single"/>
          <w:lang w:eastAsia="zh-CN"/>
        </w:rPr>
        <w:t>）</w:t>
      </w:r>
      <w:r w:rsidRPr="00DB61FB">
        <w:rPr>
          <w:rFonts w:ascii="Arial" w:eastAsiaTheme="minorEastAsia" w:hAnsi="Arial" w:cs="Arial"/>
          <w:lang w:eastAsia="zh-CN"/>
        </w:rPr>
        <w:t>，</w:t>
      </w:r>
      <w:r w:rsidRPr="001B4B1B">
        <w:rPr>
          <w:rFonts w:ascii="Arial" w:eastAsiaTheme="minorEastAsia" w:hAnsi="Arial" w:cs="Arial"/>
          <w:lang w:val="zh-CN" w:eastAsia="zh-CN"/>
        </w:rPr>
        <w:t>公司注册办公地址位于中国江苏省常熟经济开发区</w:t>
      </w:r>
      <w:r w:rsidR="00013726">
        <w:rPr>
          <w:rFonts w:ascii="Arial" w:eastAsiaTheme="minorEastAsia" w:hAnsi="Arial" w:cs="Arial" w:hint="eastAsia"/>
          <w:lang w:val="zh-CN" w:eastAsia="zh-CN"/>
        </w:rPr>
        <w:t>路虎路</w:t>
      </w:r>
      <w:r w:rsidR="00013726">
        <w:rPr>
          <w:rFonts w:ascii="Arial" w:eastAsiaTheme="minorEastAsia" w:hAnsi="Arial" w:cs="Arial" w:hint="eastAsia"/>
          <w:lang w:val="zh-CN" w:eastAsia="zh-CN"/>
        </w:rPr>
        <w:t>1</w:t>
      </w:r>
      <w:r w:rsidR="00013726">
        <w:rPr>
          <w:rFonts w:ascii="Arial" w:eastAsiaTheme="minorEastAsia" w:hAnsi="Arial" w:cs="Arial" w:hint="eastAsia"/>
          <w:lang w:val="zh-CN" w:eastAsia="zh-CN"/>
        </w:rPr>
        <w:t>号</w:t>
      </w:r>
      <w:r w:rsidRPr="001B4B1B">
        <w:rPr>
          <w:rFonts w:ascii="Arial" w:eastAsiaTheme="minorEastAsia" w:hAnsi="Arial" w:cs="Arial"/>
          <w:lang w:val="zh-CN" w:eastAsia="zh-CN"/>
        </w:rPr>
        <w:t>。</w:t>
      </w:r>
    </w:p>
    <w:p w:rsidR="00BB582A" w:rsidRPr="001B4B1B" w:rsidRDefault="00BB582A" w:rsidP="00AC4C64">
      <w:pPr>
        <w:widowControl w:val="0"/>
        <w:tabs>
          <w:tab w:val="decimal" w:pos="600"/>
          <w:tab w:val="decimal" w:pos="1080"/>
          <w:tab w:val="decimal" w:pos="1560"/>
          <w:tab w:val="decimal" w:pos="2040"/>
          <w:tab w:val="decimal" w:pos="2520"/>
          <w:tab w:val="decimal" w:pos="7560"/>
        </w:tabs>
        <w:ind w:left="360"/>
        <w:rPr>
          <w:rFonts w:ascii="Arial" w:eastAsiaTheme="minorEastAsia" w:hAnsi="Arial" w:cs="Arial"/>
          <w:lang w:eastAsia="zh-CN"/>
        </w:rPr>
      </w:pPr>
      <w:r w:rsidRPr="001B4B1B">
        <w:rPr>
          <w:rFonts w:ascii="Arial" w:eastAsiaTheme="minorEastAsia" w:hAnsi="Arial" w:cs="Arial"/>
          <w:lang w:eastAsia="zh-CN"/>
        </w:rPr>
        <w:t>And</w:t>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ind w:left="600" w:hanging="600"/>
        <w:rPr>
          <w:rFonts w:ascii="Arial" w:eastAsiaTheme="minorEastAsia" w:hAnsi="Arial" w:cs="Arial"/>
          <w:lang w:eastAsia="zh-CN"/>
        </w:rPr>
      </w:pPr>
      <w:r w:rsidRPr="001B4B1B">
        <w:rPr>
          <w:rFonts w:ascii="Arial" w:eastAsiaTheme="minorEastAsia" w:hAnsi="Arial" w:cs="Arial"/>
          <w:lang w:eastAsia="zh-CN"/>
        </w:rPr>
        <w:tab/>
      </w:r>
      <w:r w:rsidRPr="001B4B1B">
        <w:rPr>
          <w:rFonts w:ascii="Arial" w:eastAsiaTheme="minorEastAsia" w:hAnsi="Arial" w:cs="Arial"/>
          <w:lang w:val="zh-CN" w:eastAsia="zh-CN"/>
        </w:rPr>
        <w:t>和</w:t>
      </w:r>
      <w:r w:rsidRPr="001B4B1B">
        <w:rPr>
          <w:rFonts w:ascii="Arial" w:eastAsiaTheme="minorEastAsia" w:hAnsi="Arial" w:cs="Arial"/>
          <w:lang w:eastAsia="zh-CN"/>
        </w:rPr>
        <w:br/>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ind w:leftChars="64" w:left="728" w:hanging="600"/>
        <w:jc w:val="both"/>
        <w:rPr>
          <w:rFonts w:ascii="Arial" w:eastAsiaTheme="minorEastAsia" w:hAnsi="Arial" w:cs="Arial"/>
        </w:rPr>
      </w:pPr>
      <w:r w:rsidRPr="001B4B1B">
        <w:rPr>
          <w:rFonts w:ascii="Arial" w:eastAsiaTheme="minorEastAsia" w:hAnsi="Arial" w:cs="Arial"/>
        </w:rPr>
        <w:t>(2)</w:t>
      </w:r>
      <w:r w:rsidRPr="001B4B1B">
        <w:rPr>
          <w:rFonts w:ascii="Arial" w:eastAsiaTheme="minorEastAsia" w:hAnsi="Arial" w:cs="Arial"/>
        </w:rPr>
        <w:tab/>
      </w:r>
      <w:permStart w:id="11685405" w:edGrp="everyone"/>
      <w:r w:rsidRPr="001B4B1B">
        <w:rPr>
          <w:rFonts w:ascii="Arial" w:eastAsiaTheme="minorEastAsia" w:hAnsi="Arial" w:cs="Arial"/>
          <w:u w:val="dottedHeavy"/>
          <w:shd w:val="pct15" w:color="auto" w:fill="FFFFFF"/>
          <w:lang w:eastAsia="zh-CN"/>
        </w:rPr>
        <w:tab/>
        <w:t xml:space="preserve">                       </w:t>
      </w:r>
      <w:permEnd w:id="11685405"/>
      <w:r w:rsidR="00333267">
        <w:rPr>
          <w:rFonts w:ascii="Arial" w:eastAsiaTheme="minorEastAsia" w:hAnsi="Arial" w:cs="Arial"/>
        </w:rPr>
        <w:t xml:space="preserve"> ("The Company") whos</w:t>
      </w:r>
      <w:r w:rsidR="00333267">
        <w:rPr>
          <w:rFonts w:ascii="Arial" w:eastAsiaTheme="minorEastAsia" w:hAnsi="Arial" w:cs="Arial" w:hint="eastAsia"/>
          <w:lang w:eastAsia="zh-CN"/>
        </w:rPr>
        <w:t>e</w:t>
      </w:r>
      <w:r w:rsidRPr="001B4B1B">
        <w:rPr>
          <w:rFonts w:ascii="Arial" w:eastAsiaTheme="minorEastAsia" w:hAnsi="Arial" w:cs="Arial"/>
        </w:rPr>
        <w:t xml:space="preserve"> registered office is at </w:t>
      </w:r>
      <w:permStart w:id="678775733" w:edGrp="everyone"/>
      <w:r w:rsidRPr="001B4B1B">
        <w:rPr>
          <w:rFonts w:ascii="Arial" w:eastAsiaTheme="minorEastAsia" w:hAnsi="Arial" w:cs="Arial"/>
        </w:rPr>
        <w:t>[</w:t>
      </w:r>
      <w:r w:rsidRPr="001B4B1B">
        <w:rPr>
          <w:rFonts w:ascii="Arial" w:eastAsiaTheme="minorEastAsia" w:hAnsi="Arial" w:cs="Arial"/>
          <w:i/>
          <w:highlight w:val="lightGray"/>
        </w:rPr>
        <w:t>state registered office addre</w:t>
      </w:r>
      <w:r w:rsidRPr="001B4B1B">
        <w:rPr>
          <w:rFonts w:ascii="Arial" w:eastAsiaTheme="minorEastAsia" w:hAnsi="Arial" w:cs="Arial"/>
          <w:i/>
        </w:rPr>
        <w:t>ss</w:t>
      </w:r>
      <w:r w:rsidRPr="001B4B1B">
        <w:rPr>
          <w:rFonts w:ascii="Arial" w:eastAsiaTheme="minorEastAsia" w:hAnsi="Arial" w:cs="Arial"/>
        </w:rPr>
        <w:t>].</w:t>
      </w:r>
      <w:permEnd w:id="678775733"/>
      <w:r w:rsidRPr="001B4B1B">
        <w:rPr>
          <w:rFonts w:ascii="Arial" w:eastAsiaTheme="minorEastAsia" w:hAnsi="Arial" w:cs="Arial"/>
        </w:rPr>
        <w:t xml:space="preserve"> </w:t>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ind w:left="600" w:hanging="600"/>
        <w:jc w:val="both"/>
        <w:rPr>
          <w:rFonts w:ascii="Arial" w:eastAsiaTheme="minorEastAsia" w:hAnsi="Arial" w:cs="Arial"/>
          <w:shd w:val="pct15" w:color="auto" w:fill="FFFFFF"/>
          <w:lang w:eastAsia="zh-CN"/>
        </w:rPr>
      </w:pPr>
      <w:r w:rsidRPr="001B4B1B">
        <w:rPr>
          <w:rFonts w:ascii="Arial" w:eastAsiaTheme="minorEastAsia" w:hAnsi="Arial" w:cs="Arial"/>
          <w:lang w:eastAsia="zh-CN"/>
        </w:rPr>
        <w:tab/>
      </w:r>
      <w:r w:rsidRPr="001B4B1B">
        <w:rPr>
          <w:rFonts w:ascii="Arial" w:eastAsiaTheme="minorEastAsia" w:hAnsi="Arial" w:cs="Arial"/>
          <w:u w:val="dottedHeavy"/>
          <w:shd w:val="pct15" w:color="auto" w:fill="FFFFFF"/>
          <w:lang w:eastAsia="zh-CN"/>
        </w:rPr>
        <w:tab/>
      </w:r>
      <w:permStart w:id="1819232797" w:edGrp="everyone"/>
      <w:r w:rsidRPr="001B4B1B">
        <w:rPr>
          <w:rFonts w:ascii="Arial" w:eastAsiaTheme="minorEastAsia" w:hAnsi="Arial" w:cs="Arial"/>
          <w:u w:val="dottedHeavy"/>
          <w:shd w:val="pct15" w:color="auto" w:fill="FFFFFF"/>
          <w:lang w:eastAsia="zh-CN"/>
        </w:rPr>
        <w:t xml:space="preserve">                       </w:t>
      </w:r>
      <w:permEnd w:id="1819232797"/>
      <w:r w:rsidRPr="001B4B1B">
        <w:rPr>
          <w:rFonts w:ascii="Arial" w:eastAsiaTheme="minorEastAsia" w:hAnsi="Arial" w:cs="Arial"/>
          <w:lang w:val="zh-CN" w:eastAsia="zh-CN"/>
        </w:rPr>
        <w:t>（</w:t>
      </w:r>
      <w:r w:rsidRPr="001B4B1B">
        <w:rPr>
          <w:rFonts w:ascii="Arial" w:eastAsiaTheme="minorEastAsia" w:hAnsi="Arial" w:cs="Arial"/>
          <w:lang w:val="zh-CN" w:eastAsia="zh-CN"/>
        </w:rPr>
        <w:t>“</w:t>
      </w:r>
      <w:r w:rsidRPr="001B4B1B">
        <w:rPr>
          <w:rFonts w:ascii="Arial" w:eastAsiaTheme="minorEastAsia" w:hAnsi="Arial" w:cs="Arial"/>
          <w:lang w:val="zh-CN" w:eastAsia="zh-CN"/>
        </w:rPr>
        <w:t>公司</w:t>
      </w:r>
      <w:r w:rsidRPr="001B4B1B">
        <w:rPr>
          <w:rFonts w:ascii="Arial" w:eastAsiaTheme="minorEastAsia" w:hAnsi="Arial" w:cs="Arial"/>
          <w:lang w:val="zh-CN" w:eastAsia="zh-CN"/>
        </w:rPr>
        <w:t>”</w:t>
      </w:r>
      <w:r w:rsidRPr="001B4B1B">
        <w:rPr>
          <w:rFonts w:ascii="Arial" w:eastAsiaTheme="minorEastAsia" w:hAnsi="Arial" w:cs="Arial"/>
          <w:lang w:val="zh-CN" w:eastAsia="zh-CN"/>
        </w:rPr>
        <w:t>），公司注册办公地点为〔</w:t>
      </w:r>
      <w:permStart w:id="1606033325" w:edGrp="everyone"/>
      <w:r w:rsidRPr="001B4B1B">
        <w:rPr>
          <w:rFonts w:ascii="Arial" w:eastAsiaTheme="minorEastAsia" w:hAnsi="Arial" w:cs="Arial"/>
          <w:shd w:val="pct15" w:color="auto" w:fill="FFFFFF"/>
          <w:lang w:val="zh-CN" w:eastAsia="zh-CN"/>
        </w:rPr>
        <w:t>请注明公司注册办公地址〕</w:t>
      </w:r>
      <w:permEnd w:id="1606033325"/>
    </w:p>
    <w:p w:rsidR="00931EDE" w:rsidRDefault="00BB582A" w:rsidP="00AC4C64">
      <w:pPr>
        <w:widowControl w:val="0"/>
        <w:tabs>
          <w:tab w:val="left" w:pos="60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In connection with our discussions (“the Discussions”) concerning the provision of </w:t>
      </w:r>
      <w:r w:rsidRPr="001B4B1B">
        <w:rPr>
          <w:rFonts w:ascii="Arial" w:eastAsiaTheme="minorEastAsia" w:hAnsi="Arial" w:cs="Arial"/>
          <w:lang w:eastAsia="zh-CN"/>
        </w:rPr>
        <w:t xml:space="preserve">products and/or </w:t>
      </w:r>
      <w:r w:rsidRPr="001B4B1B">
        <w:rPr>
          <w:rFonts w:ascii="Arial" w:eastAsiaTheme="minorEastAsia" w:hAnsi="Arial" w:cs="Arial"/>
        </w:rPr>
        <w:t xml:space="preserve">services in connection with </w:t>
      </w:r>
      <w:r w:rsidRPr="001B4B1B">
        <w:rPr>
          <w:rFonts w:ascii="Arial" w:eastAsiaTheme="minorEastAsia" w:hAnsi="Arial" w:cs="Arial"/>
          <w:lang w:eastAsia="zh-CN"/>
        </w:rPr>
        <w:t>Joint Venture China Manufacturing Project</w:t>
      </w:r>
      <w:r w:rsidRPr="001B4B1B">
        <w:rPr>
          <w:rFonts w:ascii="Arial" w:eastAsiaTheme="minorEastAsia" w:hAnsi="Arial" w:cs="Arial"/>
        </w:rPr>
        <w:t>, it may be necessary for the Disclosing Party (any Party that gives out any Confidential Information to another party) to provide the Recipient (any party that receives the Confidential Information from the Disclosing Party) with certain Confidential Information which is not in the public domain, confidential or proprietary in nature. In consideration for the undertakings set out in this Agreement and subject to the terms of this Agreement the Disclosing Party agrees to disclose such Confidential Information to the Recipient for the purposes of the Discussions.</w:t>
      </w:r>
    </w:p>
    <w:p w:rsidR="00BB582A" w:rsidRPr="001B4B1B" w:rsidRDefault="00BB582A" w:rsidP="00AC4C64">
      <w:pPr>
        <w:widowControl w:val="0"/>
        <w:tabs>
          <w:tab w:val="left" w:pos="60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关于我们就与</w:t>
      </w:r>
      <w:r w:rsidRPr="001B4B1B">
        <w:rPr>
          <w:rFonts w:ascii="Arial" w:eastAsiaTheme="minorEastAsia" w:hAnsi="Arial" w:cs="Arial"/>
          <w:lang w:eastAsia="zh-CN"/>
        </w:rPr>
        <w:t>中国合资生产项目</w:t>
      </w:r>
      <w:r w:rsidRPr="001B4B1B">
        <w:rPr>
          <w:rFonts w:ascii="Arial" w:eastAsiaTheme="minorEastAsia" w:hAnsi="Arial" w:cs="Arial"/>
          <w:lang w:val="zh-CN" w:eastAsia="zh-CN"/>
        </w:rPr>
        <w:t>的产品和</w:t>
      </w:r>
      <w:r w:rsidRPr="001B4B1B">
        <w:rPr>
          <w:rFonts w:ascii="Arial" w:eastAsiaTheme="minorEastAsia" w:hAnsi="Arial" w:cs="Arial"/>
          <w:lang w:eastAsia="zh-CN"/>
        </w:rPr>
        <w:t>/</w:t>
      </w:r>
      <w:r w:rsidRPr="001B4B1B">
        <w:rPr>
          <w:rFonts w:ascii="Arial" w:eastAsiaTheme="minorEastAsia" w:hAnsi="Arial" w:cs="Arial"/>
          <w:lang w:val="zh-CN" w:eastAsia="zh-CN"/>
        </w:rPr>
        <w:t>或服务有关的讨论</w:t>
      </w:r>
      <w:r w:rsidRPr="001B4B1B">
        <w:rPr>
          <w:rFonts w:ascii="Arial" w:eastAsiaTheme="minorEastAsia" w:hAnsi="Arial" w:cs="Arial"/>
          <w:lang w:eastAsia="zh-CN"/>
        </w:rPr>
        <w:t>（</w:t>
      </w:r>
      <w:r w:rsidRPr="001B4B1B">
        <w:rPr>
          <w:rFonts w:ascii="Arial" w:eastAsiaTheme="minorEastAsia" w:hAnsi="Arial" w:cs="Arial"/>
          <w:lang w:val="zh-CN" w:eastAsia="zh-CN"/>
        </w:rPr>
        <w:t>以下简称</w:t>
      </w:r>
      <w:r w:rsidRPr="001B4B1B">
        <w:rPr>
          <w:rFonts w:ascii="Arial" w:eastAsiaTheme="minorEastAsia" w:hAnsi="Arial" w:cs="Arial"/>
          <w:lang w:eastAsia="zh-CN"/>
        </w:rPr>
        <w:t>“</w:t>
      </w:r>
      <w:r w:rsidRPr="001B4B1B">
        <w:rPr>
          <w:rFonts w:ascii="Arial" w:eastAsiaTheme="minorEastAsia" w:hAnsi="Arial" w:cs="Arial"/>
          <w:lang w:val="zh-CN" w:eastAsia="zh-CN"/>
        </w:rPr>
        <w:t>讨论</w:t>
      </w:r>
      <w:r w:rsidRPr="001B4B1B">
        <w:rPr>
          <w:rFonts w:ascii="Arial" w:eastAsiaTheme="minorEastAsia" w:hAnsi="Arial" w:cs="Arial"/>
          <w:lang w:eastAsia="zh-CN"/>
        </w:rPr>
        <w:t>”</w:t>
      </w:r>
      <w:r w:rsidRPr="001B4B1B">
        <w:rPr>
          <w:rFonts w:ascii="Arial" w:eastAsiaTheme="minorEastAsia" w:hAnsi="Arial" w:cs="Arial"/>
          <w:lang w:eastAsia="zh-CN"/>
        </w:rPr>
        <w:t>），</w:t>
      </w:r>
      <w:r w:rsidRPr="001B4B1B">
        <w:rPr>
          <w:rFonts w:ascii="Arial" w:eastAsiaTheme="minorEastAsia" w:hAnsi="Arial" w:cs="Arial"/>
          <w:lang w:val="zh-CN" w:eastAsia="zh-CN"/>
        </w:rPr>
        <w:t>披露方</w:t>
      </w:r>
      <w:r w:rsidRPr="001B4B1B">
        <w:rPr>
          <w:rFonts w:ascii="Arial" w:eastAsiaTheme="minorEastAsia" w:hAnsi="Arial" w:cs="Arial"/>
          <w:lang w:eastAsia="zh-CN"/>
        </w:rPr>
        <w:t>（</w:t>
      </w:r>
      <w:r w:rsidRPr="001B4B1B">
        <w:rPr>
          <w:rFonts w:ascii="Arial" w:eastAsiaTheme="minorEastAsia" w:hAnsi="Arial" w:cs="Arial"/>
          <w:lang w:val="zh-CN" w:eastAsia="zh-CN"/>
        </w:rPr>
        <w:t>向他方披露任何保密信息的任何一方</w:t>
      </w:r>
      <w:r w:rsidRPr="001B4B1B">
        <w:rPr>
          <w:rFonts w:ascii="Arial" w:eastAsiaTheme="minorEastAsia" w:hAnsi="Arial" w:cs="Arial"/>
          <w:lang w:eastAsia="zh-CN"/>
        </w:rPr>
        <w:t>）</w:t>
      </w:r>
      <w:r w:rsidRPr="001B4B1B">
        <w:rPr>
          <w:rFonts w:ascii="Arial" w:eastAsiaTheme="minorEastAsia" w:hAnsi="Arial" w:cs="Arial"/>
          <w:lang w:val="zh-CN" w:eastAsia="zh-CN"/>
        </w:rPr>
        <w:t>可能有必要向接收方</w:t>
      </w:r>
      <w:r w:rsidRPr="001B4B1B">
        <w:rPr>
          <w:rFonts w:ascii="Arial" w:eastAsiaTheme="minorEastAsia" w:hAnsi="Arial" w:cs="Arial"/>
          <w:lang w:eastAsia="zh-CN"/>
        </w:rPr>
        <w:t>（</w:t>
      </w:r>
      <w:r w:rsidRPr="001B4B1B">
        <w:rPr>
          <w:rFonts w:ascii="Arial" w:eastAsiaTheme="minorEastAsia" w:hAnsi="Arial" w:cs="Arial"/>
          <w:lang w:val="zh-CN" w:eastAsia="zh-CN"/>
        </w:rPr>
        <w:t>从披露方处接受保密信息的任何一方</w:t>
      </w:r>
      <w:r w:rsidRPr="001B4B1B">
        <w:rPr>
          <w:rFonts w:ascii="Arial" w:eastAsiaTheme="minorEastAsia" w:hAnsi="Arial" w:cs="Arial"/>
          <w:lang w:eastAsia="zh-CN"/>
        </w:rPr>
        <w:t>）</w:t>
      </w:r>
      <w:r w:rsidRPr="001B4B1B">
        <w:rPr>
          <w:rFonts w:ascii="Arial" w:eastAsiaTheme="minorEastAsia" w:hAnsi="Arial" w:cs="Arial"/>
          <w:lang w:val="zh-CN" w:eastAsia="zh-CN"/>
        </w:rPr>
        <w:t>提供特定的非公开保密信息</w:t>
      </w:r>
      <w:r w:rsidRPr="001B4B1B">
        <w:rPr>
          <w:rFonts w:ascii="Arial" w:eastAsiaTheme="minorEastAsia" w:hAnsi="Arial" w:cs="Arial"/>
          <w:lang w:eastAsia="zh-CN"/>
        </w:rPr>
        <w:t>，</w:t>
      </w:r>
      <w:r w:rsidRPr="001B4B1B">
        <w:rPr>
          <w:rFonts w:ascii="Arial" w:eastAsiaTheme="minorEastAsia" w:hAnsi="Arial" w:cs="Arial"/>
          <w:lang w:val="zh-CN" w:eastAsia="zh-CN"/>
        </w:rPr>
        <w:t>该等信息具有机密性或专有性。鉴于本协议中载明的承诺事项和本协议条款规定，披露方同意为讨论之目的向接收方披露该等保密信息。</w:t>
      </w:r>
    </w:p>
    <w:p w:rsidR="00AC4C64"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(Each party and its affiliate hereinafter individually referred to as a "Party" and collectively as the "Parties").</w:t>
      </w:r>
    </w:p>
    <w:p w:rsidR="00BB582A" w:rsidRPr="001B4B1B"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w:t>
      </w:r>
      <w:r w:rsidRPr="001B4B1B">
        <w:rPr>
          <w:rFonts w:ascii="Arial" w:eastAsiaTheme="minorEastAsia" w:hAnsi="Arial" w:cs="Arial"/>
          <w:lang w:val="zh-CN" w:eastAsia="zh-CN"/>
        </w:rPr>
        <w:t>双方及其关联方</w:t>
      </w:r>
      <w:r w:rsidRPr="00AC4C64">
        <w:rPr>
          <w:rFonts w:ascii="Arial" w:eastAsiaTheme="minorEastAsia" w:hAnsi="Arial" w:cs="Arial"/>
          <w:lang w:eastAsia="zh-CN"/>
        </w:rPr>
        <w:t>，</w:t>
      </w:r>
      <w:r w:rsidRPr="001B4B1B">
        <w:rPr>
          <w:rFonts w:ascii="Arial" w:eastAsiaTheme="minorEastAsia" w:hAnsi="Arial" w:cs="Arial"/>
          <w:lang w:val="zh-CN" w:eastAsia="zh-CN"/>
        </w:rPr>
        <w:t>以下单独简称为</w:t>
      </w:r>
      <w:r w:rsidRPr="00AC4C64">
        <w:rPr>
          <w:rFonts w:ascii="Arial" w:eastAsiaTheme="minorEastAsia" w:hAnsi="Arial" w:cs="Arial"/>
          <w:lang w:eastAsia="zh-CN"/>
        </w:rPr>
        <w:t>“</w:t>
      </w:r>
      <w:r w:rsidRPr="001B4B1B">
        <w:rPr>
          <w:rFonts w:ascii="Arial" w:eastAsiaTheme="minorEastAsia" w:hAnsi="Arial" w:cs="Arial"/>
          <w:lang w:val="zh-CN" w:eastAsia="zh-CN"/>
        </w:rPr>
        <w:t>一方</w:t>
      </w:r>
      <w:r w:rsidRPr="00AC4C64">
        <w:rPr>
          <w:rFonts w:ascii="Arial" w:eastAsiaTheme="minorEastAsia" w:hAnsi="Arial" w:cs="Arial"/>
          <w:lang w:eastAsia="zh-CN"/>
        </w:rPr>
        <w:t>”</w:t>
      </w:r>
      <w:r w:rsidRPr="00AC4C64">
        <w:rPr>
          <w:rFonts w:ascii="Arial" w:eastAsiaTheme="minorEastAsia" w:hAnsi="Arial" w:cs="Arial"/>
          <w:lang w:eastAsia="zh-CN"/>
        </w:rPr>
        <w:t>，</w:t>
      </w:r>
      <w:r w:rsidRPr="001B4B1B">
        <w:rPr>
          <w:rFonts w:ascii="Arial" w:eastAsiaTheme="minorEastAsia" w:hAnsi="Arial" w:cs="Arial"/>
          <w:lang w:val="zh-CN" w:eastAsia="zh-CN"/>
        </w:rPr>
        <w:t>统称为</w:t>
      </w:r>
      <w:r w:rsidRPr="00AC4C64">
        <w:rPr>
          <w:rFonts w:ascii="Arial" w:eastAsiaTheme="minorEastAsia" w:hAnsi="Arial" w:cs="Arial"/>
          <w:lang w:eastAsia="zh-CN"/>
        </w:rPr>
        <w:t>“</w:t>
      </w:r>
      <w:r w:rsidRPr="001B4B1B">
        <w:rPr>
          <w:rFonts w:ascii="Arial" w:eastAsiaTheme="minorEastAsia" w:hAnsi="Arial" w:cs="Arial"/>
          <w:lang w:val="zh-CN" w:eastAsia="zh-CN"/>
        </w:rPr>
        <w:t>双方</w:t>
      </w:r>
      <w:r w:rsidRPr="00AC4C64">
        <w:rPr>
          <w:rFonts w:ascii="Arial" w:eastAsiaTheme="minorEastAsia" w:hAnsi="Arial" w:cs="Arial"/>
          <w:lang w:eastAsia="zh-CN"/>
        </w:rPr>
        <w:t>”</w:t>
      </w:r>
      <w:r w:rsidRPr="001B4B1B">
        <w:rPr>
          <w:rFonts w:ascii="Arial" w:eastAsiaTheme="minorEastAsia" w:hAnsi="Arial" w:cs="Arial"/>
          <w:lang w:eastAsia="zh-CN"/>
        </w:rPr>
        <w:t>)</w:t>
      </w:r>
    </w:p>
    <w:p w:rsidR="00AC4C64"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 xml:space="preserve">Accordingly, </w:t>
      </w:r>
      <w:r w:rsidRPr="001B4B1B">
        <w:rPr>
          <w:rFonts w:ascii="Arial" w:eastAsiaTheme="minorEastAsia" w:hAnsi="Arial" w:cs="Arial"/>
          <w:lang w:eastAsia="zh-CN"/>
        </w:rPr>
        <w:t>C</w:t>
      </w:r>
      <w:r w:rsidRPr="001B4B1B">
        <w:rPr>
          <w:rFonts w:ascii="Arial" w:eastAsiaTheme="minorEastAsia" w:hAnsi="Arial" w:cs="Arial"/>
        </w:rPr>
        <w:t>JLR and the Company each agree as follows:</w:t>
      </w:r>
    </w:p>
    <w:p w:rsidR="00BB582A" w:rsidRPr="00AC4C64"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val="zh-CN" w:eastAsia="zh-CN"/>
        </w:rPr>
        <w:t>有鉴于此</w:t>
      </w:r>
      <w:r w:rsidRPr="00AC4C64">
        <w:rPr>
          <w:rFonts w:ascii="Arial" w:eastAsiaTheme="minorEastAsia" w:hAnsi="Arial" w:cs="Arial"/>
          <w:lang w:eastAsia="zh-CN"/>
        </w:rPr>
        <w:t>，</w:t>
      </w:r>
      <w:r w:rsidRPr="00AC4C64">
        <w:rPr>
          <w:rFonts w:ascii="Arial" w:eastAsiaTheme="minorEastAsia" w:hAnsi="Arial" w:cs="Arial"/>
          <w:lang w:eastAsia="zh-CN"/>
        </w:rPr>
        <w:t>CJLR</w:t>
      </w:r>
      <w:r w:rsidRPr="001B4B1B">
        <w:rPr>
          <w:rFonts w:ascii="Arial" w:eastAsiaTheme="minorEastAsia" w:hAnsi="Arial" w:cs="Arial"/>
          <w:lang w:val="zh-CN" w:eastAsia="zh-CN"/>
        </w:rPr>
        <w:t>和公司均同意</w:t>
      </w:r>
      <w:r w:rsidRPr="00AC4C64">
        <w:rPr>
          <w:rFonts w:ascii="Arial" w:eastAsiaTheme="minorEastAsia" w:hAnsi="Arial" w:cs="Arial"/>
          <w:lang w:eastAsia="zh-CN"/>
        </w:rPr>
        <w:t>：</w:t>
      </w:r>
    </w:p>
    <w:p w:rsidR="00931EDE" w:rsidRPr="00AC4C64" w:rsidRDefault="00931EDE" w:rsidP="00AC4C64">
      <w:pPr>
        <w:widowControl w:val="0"/>
        <w:tabs>
          <w:tab w:val="left" w:pos="600"/>
          <w:tab w:val="decimal" w:pos="1080"/>
          <w:tab w:val="decimal" w:pos="1560"/>
          <w:tab w:val="decimal" w:pos="2040"/>
          <w:tab w:val="decimal" w:pos="2520"/>
          <w:tab w:val="decimal" w:pos="7560"/>
        </w:tabs>
        <w:spacing w:beforeLines="50" w:before="156" w:afterLines="50" w:after="156"/>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u w:val="single"/>
          <w:lang w:eastAsia="zh-CN"/>
        </w:rPr>
      </w:pPr>
      <w:r w:rsidRPr="001B4B1B">
        <w:rPr>
          <w:rFonts w:ascii="Arial" w:eastAsiaTheme="minorEastAsia" w:hAnsi="Arial" w:cs="Arial"/>
          <w:b/>
          <w:lang w:eastAsia="zh-CN"/>
        </w:rPr>
        <w:t xml:space="preserve">1.  </w:t>
      </w:r>
      <w:r w:rsidRPr="001B4B1B">
        <w:rPr>
          <w:rFonts w:ascii="Arial" w:eastAsiaTheme="minorEastAsia" w:hAnsi="Arial" w:cs="Arial"/>
          <w:b/>
          <w:u w:val="single"/>
          <w:lang w:eastAsia="zh-CN"/>
        </w:rPr>
        <w:t>Certain Definitions.</w:t>
      </w:r>
    </w:p>
    <w:p w:rsidR="00EE571E"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ind w:firstLineChars="50" w:firstLine="100"/>
        <w:rPr>
          <w:rFonts w:ascii="Arial" w:eastAsiaTheme="minorEastAsia" w:hAnsi="Arial" w:cs="Arial"/>
          <w:u w:val="single"/>
          <w:lang w:eastAsia="zh-CN"/>
        </w:rPr>
      </w:pPr>
      <w:r w:rsidRPr="001B4B1B">
        <w:rPr>
          <w:rFonts w:ascii="Arial" w:eastAsiaTheme="minorEastAsia" w:hAnsi="Arial" w:cs="Arial"/>
          <w:b/>
          <w:lang w:eastAsia="zh-CN"/>
        </w:rPr>
        <w:t xml:space="preserve">   </w:t>
      </w:r>
      <w:r w:rsidRPr="001B4B1B">
        <w:rPr>
          <w:rFonts w:ascii="Arial" w:eastAsiaTheme="minorEastAsia" w:hAnsi="Arial" w:cs="Arial"/>
          <w:b/>
          <w:u w:val="single"/>
          <w:lang w:val="zh-CN" w:eastAsia="zh-CN"/>
        </w:rPr>
        <w:t>特别定义</w:t>
      </w:r>
      <w:r w:rsidRPr="001B4B1B">
        <w:rPr>
          <w:rFonts w:ascii="Arial" w:eastAsiaTheme="minorEastAsia" w:hAnsi="Arial" w:cs="Arial"/>
          <w:lang w:eastAsia="zh-CN"/>
        </w:rPr>
        <w:br/>
        <w:t xml:space="preserve">The term "Confidential Information" shall mean: </w:t>
      </w:r>
    </w:p>
    <w:p w:rsidR="00BB582A" w:rsidRPr="00931EDE"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ind w:firstLineChars="50" w:firstLine="100"/>
        <w:rPr>
          <w:rFonts w:ascii="Arial" w:eastAsiaTheme="minorEastAsia" w:hAnsi="Arial" w:cs="Arial"/>
          <w:u w:val="single"/>
          <w:lang w:eastAsia="zh-CN"/>
        </w:rPr>
      </w:pPr>
      <w:r w:rsidRPr="001B4B1B">
        <w:rPr>
          <w:rFonts w:ascii="Arial" w:eastAsiaTheme="minorEastAsia" w:hAnsi="Arial" w:cs="Arial"/>
          <w:lang w:val="zh-CN" w:eastAsia="zh-CN"/>
        </w:rPr>
        <w:t>术语</w:t>
      </w:r>
      <w:r w:rsidRPr="00AC4C64">
        <w:rPr>
          <w:rFonts w:ascii="Arial" w:eastAsiaTheme="minorEastAsia" w:hAnsi="Arial" w:cs="Arial"/>
          <w:lang w:eastAsia="zh-CN"/>
        </w:rPr>
        <w:t>“</w:t>
      </w:r>
      <w:r w:rsidRPr="001B4B1B">
        <w:rPr>
          <w:rFonts w:ascii="Arial" w:eastAsiaTheme="minorEastAsia" w:hAnsi="Arial" w:cs="Arial"/>
          <w:lang w:val="zh-CN" w:eastAsia="zh-CN"/>
        </w:rPr>
        <w:t>保密信息</w:t>
      </w:r>
      <w:r w:rsidRPr="00AC4C64">
        <w:rPr>
          <w:rFonts w:ascii="Arial" w:eastAsiaTheme="minorEastAsia" w:hAnsi="Arial" w:cs="Arial"/>
          <w:lang w:eastAsia="zh-CN"/>
        </w:rPr>
        <w:t>”</w:t>
      </w:r>
      <w:r w:rsidRPr="001B4B1B">
        <w:rPr>
          <w:rFonts w:ascii="Arial" w:eastAsiaTheme="minorEastAsia" w:hAnsi="Arial" w:cs="Arial"/>
          <w:lang w:val="zh-CN" w:eastAsia="zh-CN"/>
        </w:rPr>
        <w:t>是指</w:t>
      </w:r>
      <w:r w:rsidRPr="00AC4C64">
        <w:rPr>
          <w:rFonts w:ascii="Arial" w:eastAsiaTheme="minorEastAsia" w:hAnsi="Arial" w:cs="Arial"/>
          <w:lang w:eastAsia="zh-CN"/>
        </w:rPr>
        <w:t>：</w:t>
      </w:r>
    </w:p>
    <w:p w:rsidR="00BB582A" w:rsidRPr="00931EDE" w:rsidRDefault="00BB582A"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rPr>
          <w:rFonts w:ascii="Arial" w:eastAsiaTheme="minorEastAsia" w:hAnsi="Arial" w:cs="Arial"/>
          <w:lang w:val="zh-CN" w:eastAsia="zh-CN"/>
        </w:rPr>
      </w:pPr>
      <w:r w:rsidRPr="00931EDE">
        <w:rPr>
          <w:rFonts w:ascii="Arial" w:eastAsiaTheme="minorEastAsia" w:hAnsi="Arial" w:cs="Arial"/>
          <w:lang w:eastAsia="zh-CN"/>
        </w:rPr>
        <w:t>“Affiliate” means, save as otherwise defined in this Agreement, in relation to any signatory party, any subsidiary of such party, the holding company of such party or any other subsidiary of the holding company. For CJLR, its affiliates mean the companies controlled by CJLR, shareholders of CJLR, the companies participated and controlled by two or more shareholders of CJLR.</w:t>
      </w:r>
      <w:r w:rsidRPr="00931EDE">
        <w:rPr>
          <w:rFonts w:ascii="Arial" w:eastAsiaTheme="minorEastAsia" w:hAnsi="Arial" w:cs="Arial"/>
          <w:lang w:eastAsia="zh-CN"/>
        </w:rPr>
        <w:br/>
      </w:r>
      <w:r w:rsidRPr="00931EDE">
        <w:rPr>
          <w:rFonts w:ascii="Arial" w:eastAsiaTheme="minorEastAsia" w:hAnsi="Arial" w:cs="Arial"/>
          <w:lang w:eastAsia="zh-CN"/>
        </w:rPr>
        <w:lastRenderedPageBreak/>
        <w:t>“</w:t>
      </w:r>
      <w:r w:rsidRPr="00931EDE">
        <w:rPr>
          <w:rFonts w:ascii="Arial" w:eastAsiaTheme="minorEastAsia" w:hAnsi="Arial" w:cs="Arial"/>
          <w:lang w:val="zh-CN" w:eastAsia="zh-CN"/>
        </w:rPr>
        <w:t>关联方</w:t>
      </w:r>
      <w:r w:rsidRPr="00931EDE">
        <w:rPr>
          <w:rFonts w:ascii="Arial" w:eastAsiaTheme="minorEastAsia" w:hAnsi="Arial" w:cs="Arial"/>
          <w:lang w:eastAsia="zh-CN"/>
        </w:rPr>
        <w:t>”</w:t>
      </w:r>
      <w:r w:rsidRPr="00931EDE">
        <w:rPr>
          <w:rFonts w:ascii="Arial" w:eastAsiaTheme="minorEastAsia" w:hAnsi="Arial" w:cs="Arial"/>
          <w:lang w:val="zh-CN" w:eastAsia="zh-CN"/>
        </w:rPr>
        <w:t>是指</w:t>
      </w:r>
      <w:r w:rsidRPr="00931EDE">
        <w:rPr>
          <w:rFonts w:ascii="Arial" w:eastAsiaTheme="minorEastAsia" w:hAnsi="Arial" w:cs="Arial"/>
          <w:lang w:eastAsia="zh-CN"/>
        </w:rPr>
        <w:t>，</w:t>
      </w:r>
      <w:r w:rsidRPr="00931EDE">
        <w:rPr>
          <w:rFonts w:ascii="Arial" w:eastAsiaTheme="minorEastAsia" w:hAnsi="Arial" w:cs="Arial"/>
          <w:lang w:val="zh-CN" w:eastAsia="zh-CN"/>
        </w:rPr>
        <w:t>除本协议另有规定外</w:t>
      </w:r>
      <w:r w:rsidRPr="00931EDE">
        <w:rPr>
          <w:rFonts w:ascii="Arial" w:eastAsiaTheme="minorEastAsia" w:hAnsi="Arial" w:cs="Arial"/>
          <w:lang w:eastAsia="zh-CN"/>
        </w:rPr>
        <w:t>，</w:t>
      </w:r>
      <w:r w:rsidRPr="00931EDE">
        <w:rPr>
          <w:rFonts w:ascii="Arial" w:eastAsiaTheme="minorEastAsia" w:hAnsi="Arial" w:cs="Arial"/>
          <w:lang w:val="zh-CN" w:eastAsia="zh-CN"/>
        </w:rPr>
        <w:t>与任何签约一方相关的</w:t>
      </w:r>
      <w:r w:rsidRPr="00931EDE">
        <w:rPr>
          <w:rFonts w:ascii="Arial" w:eastAsiaTheme="minorEastAsia" w:hAnsi="Arial" w:cs="Arial"/>
          <w:lang w:eastAsia="zh-CN"/>
        </w:rPr>
        <w:t>，</w:t>
      </w:r>
      <w:r w:rsidRPr="00931EDE">
        <w:rPr>
          <w:rFonts w:ascii="Arial" w:eastAsiaTheme="minorEastAsia" w:hAnsi="Arial" w:cs="Arial"/>
          <w:lang w:val="zh-CN" w:eastAsia="zh-CN"/>
        </w:rPr>
        <w:t>该方的任何子公司、该方的控股公司或控股公司的任何其他子公司。就</w:t>
      </w:r>
      <w:r w:rsidRPr="00931EDE">
        <w:rPr>
          <w:rFonts w:ascii="Arial" w:eastAsiaTheme="minorEastAsia" w:hAnsi="Arial" w:cs="Arial"/>
          <w:lang w:val="zh-CN" w:eastAsia="zh-CN"/>
        </w:rPr>
        <w:t>CJLR</w:t>
      </w:r>
      <w:r w:rsidRPr="00931EDE">
        <w:rPr>
          <w:rFonts w:ascii="Arial" w:eastAsiaTheme="minorEastAsia" w:hAnsi="Arial" w:cs="Arial"/>
          <w:lang w:val="zh-CN" w:eastAsia="zh-CN"/>
        </w:rPr>
        <w:t>而言，其关联方包含</w:t>
      </w:r>
      <w:r w:rsidRPr="00931EDE">
        <w:rPr>
          <w:rFonts w:ascii="Arial" w:eastAsiaTheme="minorEastAsia" w:hAnsi="Arial" w:cs="Arial"/>
          <w:lang w:val="zh-CN" w:eastAsia="zh-CN"/>
        </w:rPr>
        <w:t>CJLR</w:t>
      </w:r>
      <w:r w:rsidRPr="00931EDE">
        <w:rPr>
          <w:rFonts w:ascii="Arial" w:eastAsiaTheme="minorEastAsia" w:hAnsi="Arial" w:cs="Arial"/>
          <w:lang w:val="zh-CN" w:eastAsia="zh-CN"/>
        </w:rPr>
        <w:t>具控制权的公司，</w:t>
      </w:r>
      <w:r w:rsidRPr="00931EDE">
        <w:rPr>
          <w:rFonts w:ascii="Arial" w:eastAsiaTheme="minorEastAsia" w:hAnsi="Arial" w:cs="Arial"/>
          <w:lang w:val="zh-CN" w:eastAsia="zh-CN"/>
        </w:rPr>
        <w:t>CJLR</w:t>
      </w:r>
      <w:r w:rsidRPr="00931EDE">
        <w:rPr>
          <w:rFonts w:ascii="Arial" w:eastAsiaTheme="minorEastAsia" w:hAnsi="Arial" w:cs="Arial"/>
          <w:lang w:val="zh-CN" w:eastAsia="zh-CN"/>
        </w:rPr>
        <w:t>股东，</w:t>
      </w:r>
      <w:r w:rsidRPr="00931EDE">
        <w:rPr>
          <w:rFonts w:ascii="Arial" w:eastAsiaTheme="minorEastAsia" w:hAnsi="Arial" w:cs="Arial"/>
          <w:lang w:val="zh-CN" w:eastAsia="zh-CN"/>
        </w:rPr>
        <w:t>CJLR</w:t>
      </w:r>
      <w:r w:rsidRPr="00931EDE">
        <w:rPr>
          <w:rFonts w:ascii="Arial" w:eastAsiaTheme="minorEastAsia" w:hAnsi="Arial" w:cs="Arial"/>
          <w:lang w:val="zh-CN" w:eastAsia="zh-CN"/>
        </w:rPr>
        <w:t>两个或两个以上股东参与其中的具</w:t>
      </w:r>
      <w:r w:rsidRPr="00931EDE">
        <w:rPr>
          <w:rFonts w:ascii="Arial" w:eastAsiaTheme="minorEastAsia" w:hAnsi="Arial" w:cs="Arial"/>
          <w:lang w:eastAsia="zh-CN"/>
        </w:rPr>
        <w:t>有</w:t>
      </w:r>
      <w:r w:rsidRPr="00931EDE">
        <w:rPr>
          <w:rFonts w:ascii="Arial" w:eastAsiaTheme="minorEastAsia" w:hAnsi="Arial" w:cs="Arial"/>
          <w:lang w:val="zh-CN" w:eastAsia="zh-CN"/>
        </w:rPr>
        <w:t>控制权的公司。</w:t>
      </w:r>
    </w:p>
    <w:p w:rsidR="00931EDE" w:rsidRPr="00931EDE" w:rsidRDefault="00931EDE" w:rsidP="00AC4C64">
      <w:pPr>
        <w:pStyle w:val="a7"/>
        <w:widowControl w:val="0"/>
        <w:tabs>
          <w:tab w:val="left" w:pos="0"/>
          <w:tab w:val="decimal" w:pos="1080"/>
          <w:tab w:val="decimal" w:pos="1560"/>
          <w:tab w:val="decimal" w:pos="2040"/>
          <w:tab w:val="decimal" w:pos="2520"/>
          <w:tab w:val="decimal" w:pos="7560"/>
        </w:tabs>
        <w:ind w:left="360" w:firstLineChars="0" w:firstLine="0"/>
        <w:rPr>
          <w:rFonts w:ascii="Arial" w:eastAsiaTheme="minorEastAsia" w:hAnsi="Arial" w:cs="Arial"/>
          <w:lang w:val="zh-CN"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eastAsia="zh-CN"/>
        </w:rPr>
        <w:t xml:space="preserve">(b) any written information, including drawings, documents, financial statements and </w:t>
      </w:r>
      <w:r w:rsidRPr="001B4B1B">
        <w:rPr>
          <w:rFonts w:ascii="Arial" w:eastAsiaTheme="minorEastAsia" w:hAnsi="Arial" w:cs="Arial"/>
          <w:lang w:eastAsia="zh-CN"/>
        </w:rPr>
        <w:tab/>
        <w:t xml:space="preserve">projections, product and product cycle plans and any other written information or </w:t>
      </w:r>
      <w:r w:rsidRPr="001B4B1B">
        <w:rPr>
          <w:rFonts w:ascii="Arial" w:eastAsiaTheme="minorEastAsia" w:hAnsi="Arial" w:cs="Arial"/>
          <w:lang w:eastAsia="zh-CN"/>
        </w:rPr>
        <w:tab/>
        <w:t xml:space="preserve">machine readable data, of a party furnished to the Recipient by or on behalf of the Disclosing Party which is marked </w:t>
      </w:r>
      <w:r w:rsidRPr="001B4B1B">
        <w:rPr>
          <w:rFonts w:ascii="Arial" w:eastAsiaTheme="minorEastAsia" w:hAnsi="Arial" w:cs="Arial"/>
          <w:lang w:eastAsia="zh-CN"/>
        </w:rPr>
        <w:tab/>
        <w:t xml:space="preserve">"Confidential" or is clearly of a confidential nature; </w:t>
      </w:r>
      <w:r w:rsidRPr="001B4B1B">
        <w:rPr>
          <w:rFonts w:ascii="Arial" w:eastAsiaTheme="minorEastAsia" w:hAnsi="Arial" w:cs="Arial"/>
          <w:lang w:eastAsia="zh-CN"/>
        </w:rPr>
        <w:br/>
      </w:r>
      <w:r w:rsidRPr="001B4B1B">
        <w:rPr>
          <w:rFonts w:ascii="Arial" w:eastAsiaTheme="minorEastAsia" w:hAnsi="Arial" w:cs="Arial"/>
          <w:lang w:val="zh-CN" w:eastAsia="zh-CN"/>
        </w:rPr>
        <w:t>由披露方或披露方代表向接收方提供的标注为</w:t>
      </w:r>
      <w:r w:rsidRPr="001B4B1B">
        <w:rPr>
          <w:rFonts w:ascii="Arial" w:eastAsiaTheme="minorEastAsia" w:hAnsi="Arial" w:cs="Arial"/>
          <w:lang w:eastAsia="zh-CN"/>
        </w:rPr>
        <w:t>“</w:t>
      </w:r>
      <w:r w:rsidRPr="001B4B1B">
        <w:rPr>
          <w:rFonts w:ascii="Arial" w:eastAsiaTheme="minorEastAsia" w:hAnsi="Arial" w:cs="Arial"/>
          <w:lang w:val="zh-CN" w:eastAsia="zh-CN"/>
        </w:rPr>
        <w:t>机密</w:t>
      </w:r>
      <w:r w:rsidRPr="001B4B1B">
        <w:rPr>
          <w:rFonts w:ascii="Arial" w:eastAsiaTheme="minorEastAsia" w:hAnsi="Arial" w:cs="Arial"/>
          <w:lang w:eastAsia="zh-CN"/>
        </w:rPr>
        <w:t>”</w:t>
      </w:r>
      <w:r w:rsidRPr="001B4B1B">
        <w:rPr>
          <w:rFonts w:ascii="Arial" w:eastAsiaTheme="minorEastAsia" w:hAnsi="Arial" w:cs="Arial"/>
          <w:lang w:val="zh-CN" w:eastAsia="zh-CN"/>
        </w:rPr>
        <w:t>或明显具有机密性的一方的任何书面信息</w:t>
      </w:r>
      <w:r w:rsidRPr="001B4B1B">
        <w:rPr>
          <w:rFonts w:ascii="Arial" w:eastAsiaTheme="minorEastAsia" w:hAnsi="Arial" w:cs="Arial"/>
          <w:lang w:eastAsia="zh-CN"/>
        </w:rPr>
        <w:t>，</w:t>
      </w:r>
      <w:r w:rsidRPr="001B4B1B">
        <w:rPr>
          <w:rFonts w:ascii="Arial" w:eastAsiaTheme="minorEastAsia" w:hAnsi="Arial" w:cs="Arial"/>
          <w:lang w:val="zh-CN" w:eastAsia="zh-CN"/>
        </w:rPr>
        <w:t>包括图纸、文件、财务报表和财务预测、产品和生产计划和任何其他书面信息或计算机可读数据</w:t>
      </w:r>
      <w:r w:rsidRPr="001B4B1B">
        <w:rPr>
          <w:rFonts w:ascii="Arial" w:eastAsiaTheme="minorEastAsia" w:hAnsi="Arial" w:cs="Arial"/>
          <w:lang w:eastAsia="zh-CN"/>
        </w:rPr>
        <w:t>；</w:t>
      </w:r>
    </w:p>
    <w:p w:rsidR="00BB582A" w:rsidRPr="001B4B1B" w:rsidRDefault="00BB582A" w:rsidP="00AC4C64">
      <w:pPr>
        <w:pStyle w:val="AODefHead"/>
        <w:widowControl w:val="0"/>
        <w:numPr>
          <w:ilvl w:val="0"/>
          <w:numId w:val="0"/>
        </w:numPr>
        <w:tabs>
          <w:tab w:val="left" w:pos="425"/>
          <w:tab w:val="left" w:pos="1420"/>
        </w:tabs>
        <w:spacing w:beforeLines="50" w:before="156" w:afterLines="50" w:after="156" w:line="240" w:lineRule="auto"/>
        <w:rPr>
          <w:rFonts w:ascii="Arial" w:eastAsiaTheme="minorEastAsia" w:hAnsi="Arial" w:cs="Arial"/>
          <w:sz w:val="20"/>
          <w:lang w:val="en-US" w:eastAsia="zh-CN"/>
        </w:rPr>
      </w:pPr>
      <w:r w:rsidRPr="001B4B1B">
        <w:rPr>
          <w:rFonts w:ascii="Arial" w:eastAsiaTheme="minorEastAsia" w:hAnsi="Arial" w:cs="Arial"/>
          <w:sz w:val="20"/>
        </w:rPr>
        <w:t>(</w:t>
      </w:r>
      <w:r w:rsidRPr="001B4B1B">
        <w:rPr>
          <w:rFonts w:ascii="Arial" w:eastAsiaTheme="minorEastAsia" w:hAnsi="Arial" w:cs="Arial"/>
          <w:sz w:val="20"/>
          <w:lang w:eastAsia="zh-CN"/>
        </w:rPr>
        <w:t>c</w:t>
      </w:r>
      <w:r w:rsidRPr="001B4B1B">
        <w:rPr>
          <w:rFonts w:ascii="Arial" w:eastAsiaTheme="minorEastAsia" w:hAnsi="Arial" w:cs="Arial"/>
          <w:sz w:val="20"/>
        </w:rPr>
        <w:t xml:space="preserve">) information, including demonstrations, which is furnished orally, if it is identified at the time of oral delivery </w:t>
      </w:r>
      <w:r w:rsidRPr="001B4B1B">
        <w:rPr>
          <w:rFonts w:ascii="Arial" w:eastAsiaTheme="minorEastAsia" w:hAnsi="Arial" w:cs="Arial"/>
          <w:sz w:val="20"/>
          <w:lang w:eastAsia="zh-CN"/>
        </w:rPr>
        <w:t xml:space="preserve">or within 30 days after such disclosure </w:t>
      </w:r>
      <w:r w:rsidRPr="001B4B1B">
        <w:rPr>
          <w:rFonts w:ascii="Arial" w:eastAsiaTheme="minorEastAsia" w:hAnsi="Arial" w:cs="Arial"/>
          <w:sz w:val="20"/>
        </w:rPr>
        <w:t xml:space="preserve">as being Confidential Information; and </w:t>
      </w:r>
      <w:r w:rsidRPr="001B4B1B">
        <w:rPr>
          <w:rFonts w:ascii="Arial" w:eastAsiaTheme="minorEastAsia" w:hAnsi="Arial" w:cs="Arial"/>
          <w:sz w:val="20"/>
        </w:rPr>
        <w:br/>
      </w:r>
      <w:r w:rsidRPr="001B4B1B">
        <w:rPr>
          <w:rFonts w:ascii="Arial" w:eastAsiaTheme="minorEastAsia" w:hAnsi="Arial" w:cs="Arial"/>
          <w:sz w:val="20"/>
          <w:lang w:val="zh-CN" w:eastAsia="zh-CN"/>
        </w:rPr>
        <w:t>在口头披露的同时或披露后</w:t>
      </w:r>
      <w:r w:rsidRPr="001B4B1B">
        <w:rPr>
          <w:rFonts w:ascii="Arial" w:eastAsiaTheme="minorEastAsia" w:hAnsi="Arial" w:cs="Arial"/>
          <w:sz w:val="20"/>
          <w:lang w:val="en-US" w:eastAsia="zh-CN"/>
        </w:rPr>
        <w:t>30</w:t>
      </w:r>
      <w:r w:rsidRPr="001B4B1B">
        <w:rPr>
          <w:rFonts w:ascii="Arial" w:eastAsiaTheme="minorEastAsia" w:hAnsi="Arial" w:cs="Arial"/>
          <w:sz w:val="20"/>
          <w:lang w:val="zh-CN" w:eastAsia="zh-CN"/>
        </w:rPr>
        <w:t>日内确定为机密信息的口头信息</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包括展示信息</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和</w:t>
      </w:r>
      <w:r w:rsidRPr="001B4B1B">
        <w:rPr>
          <w:rFonts w:ascii="Arial" w:eastAsiaTheme="minorEastAsia" w:hAnsi="Arial" w:cs="Arial"/>
          <w:sz w:val="20"/>
          <w:lang w:val="en-US" w:eastAsia="zh-CN"/>
        </w:rPr>
        <w:br/>
      </w:r>
      <w:r w:rsidRPr="001B4B1B">
        <w:rPr>
          <w:rFonts w:ascii="Arial" w:eastAsiaTheme="minorEastAsia" w:hAnsi="Arial" w:cs="Arial"/>
          <w:sz w:val="20"/>
          <w:lang w:eastAsia="zh-CN"/>
        </w:rPr>
        <w:br/>
      </w:r>
      <w:r w:rsidRPr="001B4B1B">
        <w:rPr>
          <w:rFonts w:ascii="Arial" w:eastAsiaTheme="minorEastAsia" w:hAnsi="Arial" w:cs="Arial"/>
          <w:sz w:val="20"/>
        </w:rPr>
        <w:t>(</w:t>
      </w:r>
      <w:r w:rsidRPr="001B4B1B">
        <w:rPr>
          <w:rFonts w:ascii="Arial" w:eastAsiaTheme="minorEastAsia" w:hAnsi="Arial" w:cs="Arial"/>
          <w:sz w:val="20"/>
          <w:lang w:eastAsia="zh-CN"/>
        </w:rPr>
        <w:t>d</w:t>
      </w:r>
      <w:r w:rsidRPr="001B4B1B">
        <w:rPr>
          <w:rFonts w:ascii="Arial" w:eastAsiaTheme="minorEastAsia" w:hAnsi="Arial" w:cs="Arial"/>
          <w:sz w:val="20"/>
        </w:rPr>
        <w:t>) any item of hardware, including samples, devices and any other physical embodiments, if it has been identified by the Disclosing Party as containing Confidential Information and, to the extent practical to do so, labelled as such.</w:t>
      </w:r>
      <w:r w:rsidRPr="001B4B1B">
        <w:rPr>
          <w:rFonts w:ascii="Arial" w:eastAsiaTheme="minorEastAsia" w:hAnsi="Arial" w:cs="Arial"/>
          <w:sz w:val="20"/>
        </w:rPr>
        <w:br/>
      </w:r>
      <w:bookmarkStart w:id="1" w:name="OLE_LINK2"/>
      <w:bookmarkStart w:id="2" w:name="OLE_LINK1"/>
      <w:r w:rsidRPr="001B4B1B">
        <w:rPr>
          <w:rFonts w:ascii="Arial" w:eastAsiaTheme="minorEastAsia" w:hAnsi="Arial" w:cs="Arial"/>
          <w:sz w:val="20"/>
          <w:lang w:val="zh-CN" w:eastAsia="zh-CN"/>
        </w:rPr>
        <w:t>如果披露方确定其包含保密信息的和注明为在实际可行范围内包含保密信息的任何硬件</w:t>
      </w:r>
      <w:r w:rsidRPr="001B4B1B">
        <w:rPr>
          <w:rFonts w:ascii="Arial" w:eastAsiaTheme="minorEastAsia" w:hAnsi="Arial" w:cs="Arial"/>
          <w:sz w:val="20"/>
          <w:lang w:eastAsia="zh-CN"/>
        </w:rPr>
        <w:t>，</w:t>
      </w:r>
      <w:r w:rsidRPr="001B4B1B">
        <w:rPr>
          <w:rFonts w:ascii="Arial" w:eastAsiaTheme="minorEastAsia" w:hAnsi="Arial" w:cs="Arial"/>
          <w:sz w:val="20"/>
          <w:lang w:val="zh-CN" w:eastAsia="zh-CN"/>
        </w:rPr>
        <w:t>包括样品、设备和任何其他实物载体。</w:t>
      </w:r>
      <w:bookmarkEnd w:id="1"/>
      <w:bookmarkEnd w:id="2"/>
    </w:p>
    <w:p w:rsidR="00BB582A" w:rsidRPr="001B4B1B" w:rsidRDefault="00BB582A" w:rsidP="00AC4C64">
      <w:pPr>
        <w:pStyle w:val="AODefHead"/>
        <w:widowControl w:val="0"/>
        <w:numPr>
          <w:ilvl w:val="0"/>
          <w:numId w:val="0"/>
        </w:numPr>
        <w:tabs>
          <w:tab w:val="left" w:pos="425"/>
          <w:tab w:val="left" w:pos="1420"/>
        </w:tabs>
        <w:spacing w:beforeLines="50" w:before="156" w:afterLines="50" w:after="156" w:line="240" w:lineRule="auto"/>
        <w:rPr>
          <w:rFonts w:ascii="Arial" w:eastAsiaTheme="minorEastAsia" w:hAnsi="Arial" w:cs="Arial"/>
          <w:sz w:val="20"/>
          <w:lang w:val="en-US" w:eastAsia="zh-CN"/>
        </w:rPr>
      </w:pPr>
      <w:r w:rsidRPr="001B4B1B">
        <w:rPr>
          <w:rFonts w:ascii="Arial" w:eastAsiaTheme="minorEastAsia" w:hAnsi="Arial" w:cs="Arial"/>
          <w:sz w:val="20"/>
        </w:rPr>
        <w:t>(</w:t>
      </w:r>
      <w:r w:rsidRPr="001B4B1B">
        <w:rPr>
          <w:rFonts w:ascii="Arial" w:eastAsiaTheme="minorEastAsia" w:hAnsi="Arial" w:cs="Arial"/>
          <w:sz w:val="20"/>
          <w:lang w:eastAsia="zh-CN"/>
        </w:rPr>
        <w:t>e</w:t>
      </w:r>
      <w:r w:rsidRPr="001B4B1B">
        <w:rPr>
          <w:rFonts w:ascii="Arial" w:eastAsiaTheme="minorEastAsia" w:hAnsi="Arial" w:cs="Arial"/>
          <w:sz w:val="20"/>
        </w:rPr>
        <w:t>)</w:t>
      </w:r>
      <w:r w:rsidRPr="001B4B1B">
        <w:rPr>
          <w:rFonts w:ascii="Arial" w:eastAsiaTheme="minorEastAsia" w:hAnsi="Arial" w:cs="Arial"/>
          <w:sz w:val="20"/>
          <w:lang w:eastAsia="zh-CN"/>
        </w:rPr>
        <w:t>“ Disclosing Party” means the party(and/or its Affiliate) discloses the confidential information.</w:t>
      </w:r>
      <w:r w:rsidRPr="001B4B1B">
        <w:rPr>
          <w:rFonts w:ascii="Arial" w:eastAsiaTheme="minorEastAsia" w:hAnsi="Arial" w:cs="Arial"/>
          <w:sz w:val="20"/>
          <w:lang w:eastAsia="zh-CN"/>
        </w:rPr>
        <w:br/>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披露方</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是指披露保密信息的一方和</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或其关联方。</w:t>
      </w: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w:t>
      </w:r>
      <w:r w:rsidRPr="001B4B1B">
        <w:rPr>
          <w:rFonts w:ascii="Arial" w:eastAsiaTheme="minorEastAsia" w:hAnsi="Arial" w:cs="Arial"/>
          <w:lang w:eastAsia="zh-CN"/>
        </w:rPr>
        <w:t>f</w:t>
      </w:r>
      <w:r w:rsidRPr="001B4B1B">
        <w:rPr>
          <w:rFonts w:ascii="Arial" w:eastAsiaTheme="minorEastAsia" w:hAnsi="Arial" w:cs="Arial"/>
        </w:rPr>
        <w:t>)</w:t>
      </w:r>
      <w:r w:rsidRPr="001B4B1B">
        <w:rPr>
          <w:rFonts w:ascii="Arial" w:eastAsiaTheme="minorEastAsia" w:hAnsi="Arial" w:cs="Arial"/>
          <w:lang w:eastAsia="zh-CN"/>
        </w:rPr>
        <w:t xml:space="preserve"> “</w:t>
      </w:r>
      <w:r w:rsidRPr="001B4B1B">
        <w:rPr>
          <w:rFonts w:ascii="Arial" w:eastAsiaTheme="minorEastAsia" w:hAnsi="Arial" w:cs="Arial"/>
        </w:rPr>
        <w:t>Recipient</w:t>
      </w:r>
      <w:r w:rsidRPr="001B4B1B">
        <w:rPr>
          <w:rFonts w:ascii="Arial" w:eastAsiaTheme="minorEastAsia" w:hAnsi="Arial" w:cs="Arial"/>
          <w:lang w:eastAsia="zh-CN"/>
        </w:rPr>
        <w:t>” means the party (and/or its Affiliate) receives the c</w:t>
      </w:r>
      <w:r w:rsidRPr="001B4B1B">
        <w:rPr>
          <w:rFonts w:ascii="Arial" w:eastAsiaTheme="minorEastAsia" w:hAnsi="Arial" w:cs="Arial"/>
        </w:rPr>
        <w:t xml:space="preserve">onfidential </w:t>
      </w:r>
      <w:r w:rsidRPr="001B4B1B">
        <w:rPr>
          <w:rFonts w:ascii="Arial" w:eastAsiaTheme="minorEastAsia" w:hAnsi="Arial" w:cs="Arial"/>
          <w:lang w:eastAsia="zh-CN"/>
        </w:rPr>
        <w:t>i</w:t>
      </w:r>
      <w:r w:rsidRPr="001B4B1B">
        <w:rPr>
          <w:rFonts w:ascii="Arial" w:eastAsiaTheme="minorEastAsia" w:hAnsi="Arial" w:cs="Arial"/>
        </w:rPr>
        <w:t>nformation.</w:t>
      </w:r>
      <w:r w:rsidRPr="001B4B1B">
        <w:rPr>
          <w:rFonts w:ascii="Arial" w:eastAsiaTheme="minorEastAsia" w:hAnsi="Arial" w:cs="Arial"/>
        </w:rPr>
        <w:br/>
      </w:r>
      <w:r w:rsidRPr="001B4B1B">
        <w:rPr>
          <w:rFonts w:ascii="Arial" w:eastAsiaTheme="minorEastAsia" w:hAnsi="Arial" w:cs="Arial"/>
          <w:lang w:eastAsia="zh-CN"/>
        </w:rPr>
        <w:t>“</w:t>
      </w:r>
      <w:r w:rsidRPr="001B4B1B">
        <w:rPr>
          <w:rFonts w:ascii="Arial" w:eastAsiaTheme="minorEastAsia" w:hAnsi="Arial" w:cs="Arial"/>
          <w:lang w:val="zh-CN" w:eastAsia="zh-CN"/>
        </w:rPr>
        <w:t>接收方</w:t>
      </w:r>
      <w:r w:rsidRPr="001B4B1B">
        <w:rPr>
          <w:rFonts w:ascii="Arial" w:eastAsiaTheme="minorEastAsia" w:hAnsi="Arial" w:cs="Arial"/>
          <w:lang w:eastAsia="zh-CN"/>
        </w:rPr>
        <w:t>”</w:t>
      </w:r>
      <w:r w:rsidRPr="001B4B1B">
        <w:rPr>
          <w:rFonts w:ascii="Arial" w:eastAsiaTheme="minorEastAsia" w:hAnsi="Arial" w:cs="Arial"/>
          <w:lang w:val="zh-CN" w:eastAsia="zh-CN"/>
        </w:rPr>
        <w:t>是指接收保密信息的一方和</w:t>
      </w:r>
      <w:r w:rsidRPr="001B4B1B">
        <w:rPr>
          <w:rFonts w:ascii="Arial" w:eastAsiaTheme="minorEastAsia" w:hAnsi="Arial" w:cs="Arial"/>
          <w:lang w:eastAsia="zh-CN"/>
        </w:rPr>
        <w:t>／</w:t>
      </w:r>
      <w:r w:rsidRPr="001B4B1B">
        <w:rPr>
          <w:rFonts w:ascii="Arial" w:eastAsiaTheme="minorEastAsia" w:hAnsi="Arial" w:cs="Arial"/>
          <w:lang w:val="zh-CN" w:eastAsia="zh-CN"/>
        </w:rPr>
        <w:t>或其关联方。</w:t>
      </w:r>
    </w:p>
    <w:p w:rsidR="00BB582A" w:rsidRPr="001B4B1B"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rPr>
      </w:pPr>
      <w:r w:rsidRPr="001B4B1B">
        <w:rPr>
          <w:rFonts w:ascii="Arial" w:eastAsiaTheme="minorEastAsia" w:hAnsi="Arial" w:cs="Arial"/>
        </w:rPr>
        <w:t xml:space="preserve">The term "Reasonable Care" shall mean the same degree of care exercised by </w:t>
      </w:r>
      <w:r w:rsidRPr="001B4B1B">
        <w:rPr>
          <w:rFonts w:ascii="Arial" w:eastAsiaTheme="minorEastAsia" w:hAnsi="Arial" w:cs="Arial"/>
          <w:lang w:eastAsia="zh-CN"/>
        </w:rPr>
        <w:t>Recipient</w:t>
      </w:r>
      <w:r w:rsidRPr="001B4B1B">
        <w:rPr>
          <w:rFonts w:ascii="Arial" w:eastAsiaTheme="minorEastAsia" w:hAnsi="Arial" w:cs="Arial"/>
        </w:rPr>
        <w:t xml:space="preserve"> with respect to its own information of the same nature as Confidential Information</w:t>
      </w:r>
      <w:r w:rsidRPr="001B4B1B">
        <w:rPr>
          <w:rFonts w:ascii="Arial" w:eastAsiaTheme="minorEastAsia" w:hAnsi="Arial" w:cs="Arial"/>
          <w:lang w:eastAsia="zh-CN"/>
        </w:rPr>
        <w:t>,</w:t>
      </w:r>
      <w:r w:rsidRPr="001B4B1B">
        <w:rPr>
          <w:rFonts w:ascii="Arial" w:eastAsiaTheme="minorEastAsia" w:hAnsi="Arial" w:cs="Arial"/>
        </w:rPr>
        <w:t xml:space="preserve"> being no less than a reasonable standard of care.</w:t>
      </w:r>
      <w:r w:rsidRPr="001B4B1B">
        <w:rPr>
          <w:rFonts w:ascii="Arial" w:eastAsiaTheme="minorEastAsia" w:hAnsi="Arial" w:cs="Arial"/>
        </w:rPr>
        <w:br/>
      </w:r>
      <w:r w:rsidRPr="001B4B1B">
        <w:rPr>
          <w:rFonts w:ascii="Arial" w:eastAsiaTheme="minorEastAsia" w:hAnsi="Arial" w:cs="Arial"/>
          <w:lang w:val="zh-CN" w:eastAsia="zh-CN"/>
        </w:rPr>
        <w:t>术语</w:t>
      </w:r>
      <w:r w:rsidRPr="001B4B1B">
        <w:rPr>
          <w:rFonts w:ascii="Arial" w:eastAsiaTheme="minorEastAsia" w:hAnsi="Arial" w:cs="Arial"/>
          <w:lang w:eastAsia="zh-CN"/>
        </w:rPr>
        <w:t>“</w:t>
      </w:r>
      <w:r w:rsidRPr="001B4B1B">
        <w:rPr>
          <w:rFonts w:ascii="Arial" w:eastAsiaTheme="minorEastAsia" w:hAnsi="Arial" w:cs="Arial"/>
          <w:lang w:val="zh-CN" w:eastAsia="zh-CN"/>
        </w:rPr>
        <w:t>合理注意</w:t>
      </w:r>
      <w:r w:rsidRPr="001B4B1B">
        <w:rPr>
          <w:rFonts w:ascii="Arial" w:eastAsiaTheme="minorEastAsia" w:hAnsi="Arial" w:cs="Arial"/>
          <w:lang w:eastAsia="zh-CN"/>
        </w:rPr>
        <w:t>”</w:t>
      </w:r>
      <w:r w:rsidRPr="001B4B1B">
        <w:rPr>
          <w:rFonts w:ascii="Arial" w:eastAsiaTheme="minorEastAsia" w:hAnsi="Arial" w:cs="Arial"/>
          <w:lang w:val="zh-CN" w:eastAsia="zh-CN"/>
        </w:rPr>
        <w:t>是指接收方应采取与对待具有机密性的自身信息相同的标准</w:t>
      </w:r>
      <w:r w:rsidRPr="001B4B1B">
        <w:rPr>
          <w:rFonts w:ascii="Arial" w:eastAsiaTheme="minorEastAsia" w:hAnsi="Arial" w:cs="Arial"/>
          <w:lang w:eastAsia="zh-CN"/>
        </w:rPr>
        <w:t>(</w:t>
      </w:r>
      <w:r w:rsidRPr="001B4B1B">
        <w:rPr>
          <w:rFonts w:ascii="Arial" w:eastAsiaTheme="minorEastAsia" w:hAnsi="Arial" w:cs="Arial"/>
          <w:lang w:val="zh-CN" w:eastAsia="zh-CN"/>
        </w:rPr>
        <w:t>不</w:t>
      </w:r>
      <w:r w:rsidRPr="001B4B1B">
        <w:rPr>
          <w:rFonts w:ascii="Arial" w:eastAsiaTheme="minorEastAsia" w:hAnsi="Arial" w:cs="Arial"/>
        </w:rPr>
        <w:t>低于合理的注意标准</w:t>
      </w:r>
      <w:r w:rsidRPr="001B4B1B">
        <w:rPr>
          <w:rFonts w:ascii="Arial" w:eastAsiaTheme="minorEastAsia" w:hAnsi="Arial" w:cs="Arial"/>
        </w:rPr>
        <w:t>)</w:t>
      </w:r>
      <w:r w:rsidRPr="001B4B1B">
        <w:rPr>
          <w:rFonts w:ascii="Arial" w:eastAsiaTheme="minorEastAsia" w:hAnsi="Arial" w:cs="Arial"/>
        </w:rPr>
        <w:t>对待保密信息。</w:t>
      </w:r>
    </w:p>
    <w:p w:rsidR="00BB582A" w:rsidRPr="001B4B1B"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lang w:eastAsia="zh-CN"/>
        </w:rPr>
      </w:pPr>
      <w:r w:rsidRPr="001B4B1B">
        <w:rPr>
          <w:rFonts w:ascii="Arial" w:eastAsiaTheme="minorEastAsia" w:hAnsi="Arial" w:cs="Arial"/>
        </w:rPr>
        <w:t>The terms and phrases "includes", "including", "in particular" or any terms of similar effect shall not be construed as implying any limitation;</w:t>
      </w:r>
    </w:p>
    <w:p w:rsidR="00BB582A"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lang w:eastAsia="zh-CN"/>
        </w:rPr>
      </w:pPr>
      <w:r w:rsidRPr="001B4B1B">
        <w:rPr>
          <w:rFonts w:ascii="Arial" w:eastAsiaTheme="minorEastAsia" w:hAnsi="Arial" w:cs="Arial"/>
          <w:lang w:eastAsia="zh-CN"/>
        </w:rPr>
        <w:t>“</w:t>
      </w:r>
      <w:r w:rsidRPr="001B4B1B">
        <w:rPr>
          <w:rFonts w:ascii="Arial" w:eastAsiaTheme="minorEastAsia" w:hAnsi="Arial" w:cs="Arial"/>
          <w:lang w:eastAsia="zh-CN"/>
        </w:rPr>
        <w:t>包括</w:t>
      </w:r>
      <w:r w:rsidRPr="001B4B1B">
        <w:rPr>
          <w:rFonts w:ascii="Arial" w:eastAsiaTheme="minorEastAsia" w:hAnsi="Arial" w:cs="Arial"/>
          <w:lang w:eastAsia="zh-CN"/>
        </w:rPr>
        <w:t>”</w:t>
      </w:r>
      <w:r w:rsidRPr="001B4B1B">
        <w:rPr>
          <w:rFonts w:ascii="Arial" w:eastAsiaTheme="minorEastAsia" w:hAnsi="Arial" w:cs="Arial"/>
          <w:lang w:eastAsia="zh-CN"/>
        </w:rPr>
        <w:t>、</w:t>
      </w:r>
      <w:r w:rsidRPr="001B4B1B">
        <w:rPr>
          <w:rFonts w:ascii="Arial" w:eastAsiaTheme="minorEastAsia" w:hAnsi="Arial" w:cs="Arial"/>
          <w:lang w:eastAsia="zh-CN"/>
        </w:rPr>
        <w:t>“</w:t>
      </w:r>
      <w:r w:rsidRPr="001B4B1B">
        <w:rPr>
          <w:rFonts w:ascii="Arial" w:eastAsiaTheme="minorEastAsia" w:hAnsi="Arial" w:cs="Arial"/>
          <w:lang w:eastAsia="zh-CN"/>
        </w:rPr>
        <w:t>特别是</w:t>
      </w:r>
      <w:r w:rsidRPr="001B4B1B">
        <w:rPr>
          <w:rFonts w:ascii="Arial" w:eastAsiaTheme="minorEastAsia" w:hAnsi="Arial" w:cs="Arial"/>
          <w:lang w:eastAsia="zh-CN"/>
        </w:rPr>
        <w:t>”</w:t>
      </w:r>
      <w:r w:rsidRPr="001B4B1B">
        <w:rPr>
          <w:rFonts w:ascii="Arial" w:eastAsiaTheme="minorEastAsia" w:hAnsi="Arial" w:cs="Arial"/>
          <w:lang w:eastAsia="zh-CN"/>
        </w:rPr>
        <w:t>等词和短语，不得被解释为暗示任何限制；</w:t>
      </w:r>
    </w:p>
    <w:p w:rsidR="00931EDE" w:rsidRPr="00931EDE" w:rsidRDefault="00931EDE"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b/>
        </w:rPr>
        <w:t xml:space="preserve">2.  </w:t>
      </w:r>
      <w:r w:rsidRPr="001B4B1B">
        <w:rPr>
          <w:rFonts w:ascii="Arial" w:eastAsiaTheme="minorEastAsia" w:hAnsi="Arial" w:cs="Arial"/>
          <w:b/>
          <w:u w:val="single"/>
        </w:rPr>
        <w:t>Incorporation of Confidential Information in Other Documents.</w:t>
      </w:r>
    </w:p>
    <w:p w:rsidR="00BB582A" w:rsidRPr="00287F2B" w:rsidRDefault="00BB582A"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保密信息在其他文件中的合并</w:t>
      </w:r>
    </w:p>
    <w:p w:rsidR="00931EDE" w:rsidRPr="001B4B1B" w:rsidRDefault="00931EDE"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In the event that Confidential Information shall be incorporated into or reflected in</w:t>
      </w:r>
      <w:r w:rsidRPr="001B4B1B">
        <w:rPr>
          <w:rFonts w:ascii="Arial" w:eastAsiaTheme="minorEastAsia" w:hAnsi="Arial" w:cs="Arial"/>
          <w:lang w:eastAsia="zh-CN"/>
        </w:rPr>
        <w:t xml:space="preserve"> </w:t>
      </w:r>
      <w:r w:rsidRPr="001B4B1B">
        <w:rPr>
          <w:rFonts w:ascii="Arial" w:eastAsiaTheme="minorEastAsia" w:hAnsi="Arial" w:cs="Arial"/>
        </w:rPr>
        <w:t>other documents or correspondence (whether such document or correspondence is written, oral, visual, electronic, magnetic or other media), whether separately or jointly generated by the parties, such other documents shall be deemed Confidential Information subject to the terms of this Agreement.</w:t>
      </w:r>
      <w:r w:rsidRPr="001B4B1B">
        <w:rPr>
          <w:rFonts w:ascii="Arial" w:eastAsiaTheme="minorEastAsia" w:hAnsi="Arial" w:cs="Arial"/>
        </w:rPr>
        <w:br/>
      </w:r>
      <w:r w:rsidRPr="001B4B1B">
        <w:rPr>
          <w:rFonts w:ascii="Arial" w:eastAsiaTheme="minorEastAsia" w:hAnsi="Arial" w:cs="Arial"/>
          <w:lang w:val="zh-CN" w:eastAsia="zh-CN"/>
        </w:rPr>
        <w:lastRenderedPageBreak/>
        <w:t>如果保密信息须在其他文件或通讯</w:t>
      </w:r>
      <w:r w:rsidRPr="001B4B1B">
        <w:rPr>
          <w:rFonts w:ascii="Arial" w:eastAsiaTheme="minorEastAsia" w:hAnsi="Arial" w:cs="Arial"/>
          <w:lang w:eastAsia="zh-CN"/>
        </w:rPr>
        <w:t>(</w:t>
      </w:r>
      <w:r w:rsidRPr="001B4B1B">
        <w:rPr>
          <w:rFonts w:ascii="Arial" w:eastAsiaTheme="minorEastAsia" w:hAnsi="Arial" w:cs="Arial"/>
          <w:lang w:val="zh-CN" w:eastAsia="zh-CN"/>
        </w:rPr>
        <w:t>不论该等文件或通讯是书面、口头、可视、电子、磁性或其他媒介形式</w:t>
      </w:r>
      <w:r w:rsidRPr="001B4B1B">
        <w:rPr>
          <w:rFonts w:ascii="Arial" w:eastAsiaTheme="minorEastAsia" w:hAnsi="Arial" w:cs="Arial"/>
          <w:lang w:eastAsia="zh-CN"/>
        </w:rPr>
        <w:t>)</w:t>
      </w:r>
      <w:r w:rsidRPr="001B4B1B">
        <w:rPr>
          <w:rFonts w:ascii="Arial" w:eastAsiaTheme="minorEastAsia" w:hAnsi="Arial" w:cs="Arial"/>
          <w:lang w:val="zh-CN" w:eastAsia="zh-CN"/>
        </w:rPr>
        <w:t>中合并或加以体现</w:t>
      </w:r>
      <w:r w:rsidRPr="001B4B1B">
        <w:rPr>
          <w:rFonts w:ascii="Arial" w:eastAsiaTheme="minorEastAsia" w:hAnsi="Arial" w:cs="Arial"/>
          <w:lang w:eastAsia="zh-CN"/>
        </w:rPr>
        <w:t>，</w:t>
      </w:r>
      <w:r w:rsidRPr="001B4B1B">
        <w:rPr>
          <w:rFonts w:ascii="Arial" w:eastAsiaTheme="minorEastAsia" w:hAnsi="Arial" w:cs="Arial"/>
          <w:lang w:val="zh-CN" w:eastAsia="zh-CN"/>
        </w:rPr>
        <w:t>无论其是由双方单独或共同造成</w:t>
      </w:r>
      <w:r w:rsidRPr="001B4B1B">
        <w:rPr>
          <w:rFonts w:ascii="Arial" w:eastAsiaTheme="minorEastAsia" w:hAnsi="Arial" w:cs="Arial"/>
          <w:lang w:eastAsia="zh-CN"/>
        </w:rPr>
        <w:t>，</w:t>
      </w:r>
      <w:r w:rsidRPr="001B4B1B">
        <w:rPr>
          <w:rFonts w:ascii="Arial" w:eastAsiaTheme="minorEastAsia" w:hAnsi="Arial" w:cs="Arial"/>
          <w:lang w:val="zh-CN" w:eastAsia="zh-CN"/>
        </w:rPr>
        <w:t>根据本协议条款规定</w:t>
      </w:r>
      <w:r w:rsidRPr="001B4B1B">
        <w:rPr>
          <w:rFonts w:ascii="Arial" w:eastAsiaTheme="minorEastAsia" w:hAnsi="Arial" w:cs="Arial"/>
          <w:lang w:eastAsia="zh-CN"/>
        </w:rPr>
        <w:t>，</w:t>
      </w:r>
      <w:r w:rsidRPr="001B4B1B">
        <w:rPr>
          <w:rFonts w:ascii="Arial" w:eastAsiaTheme="minorEastAsia" w:hAnsi="Arial" w:cs="Arial"/>
          <w:lang w:val="zh-CN" w:eastAsia="zh-CN"/>
        </w:rPr>
        <w:t>该等其他文件应被视为保密信息。</w:t>
      </w:r>
    </w:p>
    <w:p w:rsidR="00BB582A"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3.  </w:t>
      </w:r>
      <w:r w:rsidRPr="001B4B1B">
        <w:rPr>
          <w:rFonts w:ascii="Arial" w:eastAsiaTheme="minorEastAsia" w:hAnsi="Arial" w:cs="Arial"/>
          <w:b/>
          <w:u w:val="single"/>
        </w:rPr>
        <w:t>Nondisclosure Obligations.</w:t>
      </w:r>
    </w:p>
    <w:p w:rsidR="00BB582A" w:rsidRPr="001B4B1B" w:rsidRDefault="00BB582A"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保密义务</w:t>
      </w:r>
    </w:p>
    <w:p w:rsidR="00BB582A" w:rsidRPr="001B4B1B" w:rsidRDefault="00BB582A" w:rsidP="00AC4C64">
      <w:pPr>
        <w:widowControl w:val="0"/>
        <w:tabs>
          <w:tab w:val="left" w:pos="0"/>
          <w:tab w:val="decimal" w:pos="1080"/>
          <w:tab w:val="decimal" w:pos="1560"/>
          <w:tab w:val="decimal" w:pos="2040"/>
          <w:tab w:val="decimal" w:pos="2520"/>
          <w:tab w:val="decimal" w:pos="7560"/>
        </w:tabs>
        <w:ind w:left="600" w:firstLineChars="150" w:firstLine="300"/>
        <w:jc w:val="both"/>
        <w:rPr>
          <w:rFonts w:ascii="Arial" w:eastAsiaTheme="minorEastAsia" w:hAnsi="Arial" w:cs="Arial"/>
          <w:u w:val="single"/>
        </w:rPr>
      </w:pPr>
    </w:p>
    <w:p w:rsidR="00816C5E" w:rsidRPr="00816C5E" w:rsidRDefault="00816C5E" w:rsidP="00816C5E">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816C5E">
        <w:rPr>
          <w:rFonts w:ascii="Arial" w:eastAsiaTheme="minorEastAsia" w:hAnsi="Arial" w:cs="Arial"/>
          <w:lang w:eastAsia="zh-CN"/>
        </w:rPr>
        <w:t>Notwithstanding the expiry or termination for whatever reason of this Agreement, the Recipient shall continue to maintain the confidentiality of Confidential Information for a period of five years beginning with the date of the expiry or termination of this Agreement and to limit its disclosure to those of its directors, employees who have a need to know such Confidential Information in order that the objectives of the Discussions can be achieved.  The Recipient shall not copy or use any Confidential Information for any purpose other than as required to conduct these Discussions.</w:t>
      </w:r>
    </w:p>
    <w:p w:rsidR="00816C5E" w:rsidRDefault="00816C5E" w:rsidP="00816C5E">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816C5E">
        <w:rPr>
          <w:rFonts w:ascii="Arial" w:eastAsiaTheme="minorEastAsia" w:hAnsi="Arial" w:cs="Arial" w:hint="eastAsia"/>
          <w:lang w:eastAsia="zh-CN"/>
        </w:rPr>
        <w:t>无论本协议因任何原因到期或终止，接收方应自本协议到期或终止之日起五年内继续维持保密信息的机密性，仅限于向为达成讨论目的而需要知悉该等机密信息的接收方董事、雇员披露该等机密信息。除为满足讨论需要外，接收方不得为任何目的复制或使用任何保密信息。</w:t>
      </w: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val="zh-CN"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The Recipient shall be liable for the acts and omissions of the Recipient and its Affiliates and any and all persons to whom it may directly or indirectly disclose any Confidential Information to or who may acquire any Confidential Information as a result of the Recipient's default, as it they were the Recipient's own acts and omissions.  Accordingly, and without limitation, any unauthorized disclosure by an employee or Third Party (to whom disclosure has been duly authorized) shall be deemed to be an unauthorized disclosure by the Recipient. To avoid any doubt, disclosure to any third party shall be subject to prior written approval of the Disclosing Party.</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接收方应对接收方及其关联公司，由于接收方过错而导致保密信息被披露给的任何人以及获得该保密信息的任何人的作为或不作为承担责任（如同这是接收方自己的作为或不作为）。同样地（且不限于），任何（合法授权获得保密信息的）员工或第三方的未经授权的披露将被认为是接收方未经授权的披露。为避免疑义，任何向第三方的披露应事先获得披露方的书面批准。</w:t>
      </w:r>
    </w:p>
    <w:p w:rsidR="00BB582A" w:rsidRPr="001B4B1B"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The Recipient covenants:</w:t>
      </w:r>
    </w:p>
    <w:p w:rsidR="0083203C"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to keep the Confidential Information secret at all times and to treat the Confidential Information with at least the same degree of care and sensitivity as it would treat its own confidential information, being no less than a reasonable standard of care;</w:t>
      </w:r>
    </w:p>
    <w:p w:rsidR="0083203C"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ab/>
        <w:t>to make only such copies of the Confidential Information as are strictly necessary for the Discussion;</w:t>
      </w:r>
    </w:p>
    <w:p w:rsidR="0083203C"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to keep the Confidential Information confidential subject to the terms and conditions of this Agreement; </w:t>
      </w:r>
    </w:p>
    <w:p w:rsidR="0083203C" w:rsidRPr="001B4B1B" w:rsidRDefault="0083203C"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do </w:t>
      </w:r>
      <w:r w:rsidR="00BB582A" w:rsidRPr="001B4B1B">
        <w:rPr>
          <w:rFonts w:ascii="Arial" w:eastAsiaTheme="minorEastAsia" w:hAnsi="Arial" w:cs="Arial"/>
          <w:lang w:eastAsia="zh-CN"/>
        </w:rPr>
        <w:t>not to use the Confidential Information for any purpose other than the purpose under Discussion without the prior written consent of Disclosing Party;</w:t>
      </w:r>
    </w:p>
    <w:p w:rsidR="0083203C" w:rsidRPr="001B4B1B" w:rsidRDefault="0083203C"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do </w:t>
      </w:r>
      <w:r w:rsidR="00BB582A" w:rsidRPr="001B4B1B">
        <w:rPr>
          <w:rFonts w:ascii="Arial" w:eastAsiaTheme="minorEastAsia" w:hAnsi="Arial" w:cs="Arial"/>
          <w:lang w:eastAsia="zh-CN"/>
        </w:rPr>
        <w:t xml:space="preserve">not to disclose, divulge, reveal or disseminate the Confidential Information to any person (including corporate entities), other than as permitted by this </w:t>
      </w:r>
      <w:r w:rsidR="00C50174">
        <w:rPr>
          <w:rFonts w:ascii="Arial" w:eastAsiaTheme="minorEastAsia" w:hAnsi="Arial" w:cs="Arial" w:hint="eastAsia"/>
          <w:lang w:eastAsia="zh-CN"/>
        </w:rPr>
        <w:t>A</w:t>
      </w:r>
      <w:r w:rsidR="00BB582A" w:rsidRPr="001B4B1B">
        <w:rPr>
          <w:rFonts w:ascii="Arial" w:eastAsiaTheme="minorEastAsia" w:hAnsi="Arial" w:cs="Arial"/>
          <w:lang w:eastAsia="zh-CN"/>
        </w:rPr>
        <w:t xml:space="preserve">greement; </w:t>
      </w:r>
    </w:p>
    <w:p w:rsidR="0083203C" w:rsidRPr="001B4B1B" w:rsidRDefault="0083203C"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do </w:t>
      </w:r>
      <w:r w:rsidR="00BB582A" w:rsidRPr="001B4B1B">
        <w:rPr>
          <w:rFonts w:ascii="Arial" w:eastAsiaTheme="minorEastAsia" w:hAnsi="Arial" w:cs="Arial"/>
          <w:lang w:eastAsia="zh-CN"/>
        </w:rPr>
        <w:t xml:space="preserve">not to issue any statement, confirm, or otherwise disclose to the general public, to the news media, or to any Third Party the existence or the content or any part of the content of this Agreement or any other agreements between the Parties, without the prior written consent of the Disclosing Party; </w:t>
      </w:r>
    </w:p>
    <w:p w:rsidR="00BB582A"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lastRenderedPageBreak/>
        <w:t xml:space="preserve">to notify the disclosing immediately it becomes aware that the Confidential Information has been disclosed to or is in the possession of a Third Party (other than one of whom disclosure has been duly </w:t>
      </w:r>
      <w:r w:rsidR="0083203C" w:rsidRPr="001B4B1B">
        <w:rPr>
          <w:rFonts w:ascii="Arial" w:eastAsiaTheme="minorEastAsia" w:hAnsi="Arial" w:cs="Arial"/>
          <w:lang w:eastAsia="zh-CN"/>
        </w:rPr>
        <w:t>authorized</w:t>
      </w:r>
      <w:r w:rsidRPr="001B4B1B">
        <w:rPr>
          <w:rFonts w:ascii="Arial" w:eastAsiaTheme="minorEastAsia" w:hAnsi="Arial" w:cs="Arial"/>
          <w:lang w:eastAsia="zh-CN"/>
        </w:rPr>
        <w:t xml:space="preserve">); </w:t>
      </w:r>
    </w:p>
    <w:p w:rsidR="0083203C" w:rsidRPr="001B4B1B" w:rsidRDefault="0083203C"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接收方承诺：</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始终对保密信息保密，并至少以其对待自有保密信息的注意程度和敏感度</w:t>
      </w:r>
      <w:r w:rsidRPr="001B4B1B">
        <w:rPr>
          <w:rFonts w:ascii="Arial" w:eastAsiaTheme="minorEastAsia" w:hAnsi="Arial" w:cs="Arial"/>
          <w:lang w:eastAsia="zh-CN"/>
        </w:rPr>
        <w:t>(</w:t>
      </w:r>
      <w:r w:rsidRPr="001B4B1B">
        <w:rPr>
          <w:rFonts w:ascii="Arial" w:eastAsiaTheme="minorEastAsia" w:hAnsi="Arial" w:cs="Arial"/>
          <w:lang w:eastAsia="zh-CN"/>
        </w:rPr>
        <w:t>不低于合理的注意标准</w:t>
      </w:r>
      <w:r w:rsidRPr="001B4B1B">
        <w:rPr>
          <w:rFonts w:ascii="Arial" w:eastAsiaTheme="minorEastAsia" w:hAnsi="Arial" w:cs="Arial"/>
          <w:lang w:eastAsia="zh-CN"/>
        </w:rPr>
        <w:t>)</w:t>
      </w:r>
      <w:r w:rsidRPr="001B4B1B">
        <w:rPr>
          <w:rFonts w:ascii="Arial" w:eastAsiaTheme="minorEastAsia" w:hAnsi="Arial" w:cs="Arial"/>
          <w:lang w:eastAsia="zh-CN"/>
        </w:rPr>
        <w:t>对待保密信息；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仅在为本讨论绝对必要的情况下，复制保密信息；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根据本协议的条款和条件对保密信息保密；</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未经披露方事先书面同意，不为本讨论目的之外的任何目的使用保密信息；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除本协议许可的人士之外，不向任何其他人士（包括法人实体）披露、泄露、透露或散播保密信息；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未经披露方事先书面同意，不向公众、新闻媒体或任何第三方发出任何声明、确认，或以其他方式披露本协议或双方签订的任何其他协议的存在或内容或其任何部分；</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获知保密信息已向第三方（合法获得授权接收披露信息的第三方除外）披露或由第三方占有后，立即通知披露方。</w:t>
      </w:r>
    </w:p>
    <w:p w:rsidR="00BB582A" w:rsidRPr="001B4B1B"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4.  </w:t>
      </w:r>
      <w:r w:rsidRPr="001B4B1B">
        <w:rPr>
          <w:rFonts w:ascii="Arial" w:eastAsiaTheme="minorEastAsia" w:hAnsi="Arial" w:cs="Arial"/>
          <w:b/>
          <w:u w:val="single"/>
        </w:rPr>
        <w:t>Exceptions to Confidentiality Obligations.</w:t>
      </w:r>
    </w:p>
    <w:p w:rsidR="00667BB5" w:rsidRPr="00287F2B" w:rsidRDefault="00BB582A" w:rsidP="00AC4C64">
      <w:pPr>
        <w:widowControl w:val="0"/>
        <w:tabs>
          <w:tab w:val="left" w:pos="0"/>
          <w:tab w:val="decimal" w:pos="1080"/>
          <w:tab w:val="decimal" w:pos="1560"/>
          <w:tab w:val="decimal" w:pos="2040"/>
          <w:tab w:val="decimal" w:pos="2520"/>
          <w:tab w:val="decimal" w:pos="7560"/>
        </w:tabs>
        <w:ind w:left="600" w:firstLineChars="150" w:firstLine="301"/>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保密义务免责条款</w:t>
      </w:r>
    </w:p>
    <w:p w:rsidR="00D97503" w:rsidRPr="001B4B1B" w:rsidRDefault="00D97503" w:rsidP="00AC4C64">
      <w:pPr>
        <w:widowControl w:val="0"/>
        <w:tabs>
          <w:tab w:val="left" w:pos="0"/>
          <w:tab w:val="decimal" w:pos="1080"/>
          <w:tab w:val="decimal" w:pos="1560"/>
          <w:tab w:val="decimal" w:pos="2040"/>
          <w:tab w:val="decimal" w:pos="2520"/>
          <w:tab w:val="decimal" w:pos="7560"/>
        </w:tabs>
        <w:ind w:left="600" w:firstLineChars="150" w:firstLine="301"/>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rPr>
        <w:t xml:space="preserve">The confidentiality obligations of this Agreement shall not apply to: </w:t>
      </w:r>
    </w:p>
    <w:p w:rsidR="00931EDE"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本协议的保密义务不适用于</w:t>
      </w:r>
      <w:r w:rsidRPr="001B4B1B">
        <w:rPr>
          <w:rFonts w:ascii="Arial" w:eastAsiaTheme="minorEastAsia" w:hAnsi="Arial" w:cs="Arial"/>
          <w:lang w:eastAsia="zh-CN"/>
        </w:rPr>
        <w:t>：</w:t>
      </w:r>
    </w:p>
    <w:p w:rsidR="00931EDE" w:rsidRPr="00931EDE" w:rsidRDefault="00CE61A5" w:rsidP="00AC4C64">
      <w:pPr>
        <w:pStyle w:val="a7"/>
        <w:widowControl w:val="0"/>
        <w:numPr>
          <w:ilvl w:val="0"/>
          <w:numId w:val="16"/>
        </w:numPr>
        <w:tabs>
          <w:tab w:val="left" w:pos="0"/>
          <w:tab w:val="decimal" w:pos="1080"/>
          <w:tab w:val="decimal" w:pos="1560"/>
          <w:tab w:val="decimal" w:pos="2040"/>
          <w:tab w:val="decimal" w:pos="2520"/>
          <w:tab w:val="decimal" w:pos="7560"/>
        </w:tabs>
        <w:ind w:firstLineChars="0"/>
        <w:rPr>
          <w:rFonts w:ascii="Arial" w:eastAsiaTheme="minorEastAsia" w:hAnsi="Arial" w:cs="Arial"/>
          <w:lang w:eastAsia="zh-CN"/>
        </w:rPr>
      </w:pPr>
      <w:r w:rsidRPr="00931EDE">
        <w:rPr>
          <w:rFonts w:ascii="Arial" w:eastAsiaTheme="minorEastAsia" w:hAnsi="Arial" w:cs="Arial"/>
        </w:rPr>
        <w:t>Information</w:t>
      </w:r>
      <w:r w:rsidR="00BB582A" w:rsidRPr="00931EDE">
        <w:rPr>
          <w:rFonts w:ascii="Arial" w:eastAsiaTheme="minorEastAsia" w:hAnsi="Arial" w:cs="Arial"/>
        </w:rPr>
        <w:t xml:space="preserve"> that is or becomes a part of the public domain through no unauthorized </w:t>
      </w:r>
      <w:r w:rsidR="00931EDE" w:rsidRPr="00931EDE">
        <w:rPr>
          <w:rFonts w:ascii="Arial" w:eastAsiaTheme="minorEastAsia" w:hAnsi="Arial" w:cs="Arial"/>
        </w:rPr>
        <w:t>act or omission of the</w:t>
      </w:r>
      <w:r w:rsidR="00931EDE" w:rsidRPr="00931EDE">
        <w:rPr>
          <w:rFonts w:ascii="Arial" w:eastAsiaTheme="minorEastAsia" w:hAnsi="Arial" w:cs="Arial" w:hint="eastAsia"/>
          <w:lang w:eastAsia="zh-CN"/>
        </w:rPr>
        <w:t xml:space="preserve"> </w:t>
      </w:r>
      <w:r w:rsidR="00BB582A" w:rsidRPr="00931EDE">
        <w:rPr>
          <w:rFonts w:ascii="Arial" w:eastAsiaTheme="minorEastAsia" w:hAnsi="Arial" w:cs="Arial"/>
        </w:rPr>
        <w:t xml:space="preserve">Recipient; </w:t>
      </w:r>
    </w:p>
    <w:p w:rsidR="00BB582A" w:rsidRPr="00931EDE"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rPr>
          <w:rFonts w:ascii="Arial" w:eastAsiaTheme="minorEastAsia" w:hAnsi="Arial" w:cs="Arial"/>
          <w:lang w:eastAsia="zh-CN"/>
        </w:rPr>
      </w:pPr>
      <w:r w:rsidRPr="00931EDE">
        <w:rPr>
          <w:rFonts w:ascii="Arial" w:eastAsiaTheme="minorEastAsia" w:hAnsi="Arial" w:cs="Arial"/>
          <w:lang w:val="zh-CN" w:eastAsia="zh-CN"/>
        </w:rPr>
        <w:t>非因接收方非授权行为或疏忽而成为公众所知的信息</w:t>
      </w:r>
      <w:r w:rsidRPr="00931EDE">
        <w:rPr>
          <w:rFonts w:ascii="Arial" w:eastAsiaTheme="minorEastAsia" w:hAnsi="Arial" w:cs="Arial"/>
          <w:lang w:eastAsia="zh-CN"/>
        </w:rPr>
        <w:t>；</w:t>
      </w:r>
    </w:p>
    <w:p w:rsidR="00931EDE" w:rsidRDefault="00CE61A5"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931EDE">
        <w:rPr>
          <w:rFonts w:ascii="Arial" w:eastAsiaTheme="minorEastAsia" w:hAnsi="Arial" w:cs="Arial"/>
        </w:rPr>
        <w:t>Information</w:t>
      </w:r>
      <w:r w:rsidR="00BB582A" w:rsidRPr="00931EDE">
        <w:rPr>
          <w:rFonts w:ascii="Arial" w:eastAsiaTheme="minorEastAsia" w:hAnsi="Arial" w:cs="Arial"/>
        </w:rPr>
        <w:t xml:space="preserve"> that is reasonably demonstrated as being known to the Recipient prior to its receiving the Confidential Information;</w:t>
      </w:r>
    </w:p>
    <w:p w:rsidR="00931EDE" w:rsidRPr="00931EDE"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931EDE">
        <w:rPr>
          <w:rFonts w:ascii="Arial" w:eastAsiaTheme="minorEastAsia" w:hAnsi="Arial" w:cs="Arial"/>
          <w:lang w:val="zh-CN" w:eastAsia="zh-CN"/>
        </w:rPr>
        <w:t>接收方在收到保密信息前就已通过合理公示知悉的信息</w:t>
      </w:r>
      <w:r w:rsidRPr="00931EDE">
        <w:rPr>
          <w:rFonts w:ascii="Arial" w:eastAsiaTheme="minorEastAsia" w:hAnsi="Arial" w:cs="Arial"/>
          <w:lang w:eastAsia="zh-CN"/>
        </w:rPr>
        <w:t>；</w:t>
      </w:r>
    </w:p>
    <w:p w:rsidR="00931EDE" w:rsidRDefault="00BB582A"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931EDE">
        <w:rPr>
          <w:rFonts w:ascii="Arial" w:eastAsiaTheme="minorEastAsia" w:hAnsi="Arial" w:cs="Arial"/>
        </w:rPr>
        <w:t>information received by the Recipient from a third party and there was no knowledge or reason to know on the part of the recipient that the third party had obtained the information from the Disclosing Party under obligation of confidentiality; and</w:t>
      </w:r>
    </w:p>
    <w:p w:rsidR="00931EDE" w:rsidRPr="00931EDE"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931EDE">
        <w:rPr>
          <w:rFonts w:ascii="Arial" w:eastAsiaTheme="minorEastAsia" w:hAnsi="Arial" w:cs="Arial"/>
          <w:lang w:val="zh-CN" w:eastAsia="zh-CN"/>
        </w:rPr>
        <w:t>接收方从第三方接收的信息且接收方无法或无理由知悉该等信息已由有保密义务的第三方从披露方处获得</w:t>
      </w:r>
      <w:r w:rsidRPr="00931EDE">
        <w:rPr>
          <w:rFonts w:ascii="Arial" w:eastAsiaTheme="minorEastAsia" w:hAnsi="Arial" w:cs="Arial"/>
          <w:lang w:eastAsia="zh-CN"/>
        </w:rPr>
        <w:t>；</w:t>
      </w:r>
      <w:r w:rsidRPr="00931EDE">
        <w:rPr>
          <w:rFonts w:ascii="Arial" w:eastAsiaTheme="minorEastAsia" w:hAnsi="Arial" w:cs="Arial"/>
          <w:lang w:val="zh-CN" w:eastAsia="zh-CN"/>
        </w:rPr>
        <w:t>和</w:t>
      </w:r>
    </w:p>
    <w:p w:rsidR="00BB582A" w:rsidRPr="00931EDE" w:rsidRDefault="00BB582A"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931EDE">
        <w:rPr>
          <w:rFonts w:ascii="Arial" w:eastAsiaTheme="minorEastAsia" w:hAnsi="Arial" w:cs="Arial"/>
          <w:lang w:eastAsia="zh-CN"/>
        </w:rPr>
        <w:t xml:space="preserve">information that is independently developed by either party. </w:t>
      </w:r>
    </w:p>
    <w:p w:rsidR="00BB582A" w:rsidRPr="001B4B1B" w:rsidRDefault="00BB582A" w:rsidP="00AC4C64">
      <w:pPr>
        <w:widowControl w:val="0"/>
        <w:tabs>
          <w:tab w:val="left" w:pos="0"/>
          <w:tab w:val="decimal" w:pos="1080"/>
          <w:tab w:val="decimal" w:pos="1560"/>
          <w:tab w:val="decimal" w:pos="2040"/>
          <w:tab w:val="decimal" w:pos="2520"/>
          <w:tab w:val="decimal" w:pos="7560"/>
        </w:tabs>
        <w:ind w:firstLineChars="200" w:firstLine="400"/>
        <w:jc w:val="both"/>
        <w:rPr>
          <w:rFonts w:ascii="Arial" w:eastAsiaTheme="minorEastAsia" w:hAnsi="Arial" w:cs="Arial"/>
          <w:lang w:val="zh-CN" w:eastAsia="zh-CN"/>
        </w:rPr>
      </w:pPr>
      <w:r w:rsidRPr="001B4B1B">
        <w:rPr>
          <w:rFonts w:ascii="Arial" w:eastAsiaTheme="minorEastAsia" w:hAnsi="Arial" w:cs="Arial"/>
          <w:lang w:val="zh-CN" w:eastAsia="zh-CN"/>
        </w:rPr>
        <w:t>由双方独立开发的信息。</w:t>
      </w:r>
    </w:p>
    <w:p w:rsidR="00CE61A5" w:rsidRDefault="00CE61A5" w:rsidP="00AC4C64">
      <w:pPr>
        <w:overflowPunct/>
        <w:autoSpaceDE/>
        <w:autoSpaceDN/>
        <w:adjustRightInd/>
        <w:textAlignment w:val="auto"/>
        <w:rPr>
          <w:rFonts w:ascii="Arial" w:eastAsiaTheme="minorEastAsia" w:hAnsi="Arial" w:cs="Arial"/>
          <w:lang w:eastAsia="zh-CN"/>
        </w:rPr>
      </w:pPr>
    </w:p>
    <w:p w:rsidR="00D97503" w:rsidRPr="001B4B1B" w:rsidRDefault="00D97503" w:rsidP="00AC4C64">
      <w:pPr>
        <w:overflowPunct/>
        <w:autoSpaceDE/>
        <w:autoSpaceDN/>
        <w:adjustRightInd/>
        <w:textAlignment w:val="auto"/>
        <w:rPr>
          <w:rFonts w:ascii="Arial" w:eastAsiaTheme="minorEastAsia" w:hAnsi="Arial" w:cs="Arial"/>
          <w:lang w:eastAsia="zh-CN"/>
        </w:rPr>
      </w:pPr>
    </w:p>
    <w:p w:rsidR="00BB582A" w:rsidRPr="001B4B1B" w:rsidRDefault="00BB582A" w:rsidP="00AC4C64">
      <w:pPr>
        <w:overflowPunct/>
        <w:autoSpaceDE/>
        <w:autoSpaceDN/>
        <w:adjustRightInd/>
        <w:textAlignment w:val="auto"/>
        <w:rPr>
          <w:rFonts w:ascii="Arial" w:eastAsiaTheme="minorEastAsia" w:hAnsi="Arial" w:cs="Arial"/>
          <w:b/>
          <w:lang w:eastAsia="zh-CN"/>
        </w:rPr>
      </w:pPr>
      <w:r w:rsidRPr="001B4B1B">
        <w:rPr>
          <w:rFonts w:ascii="Arial" w:eastAsiaTheme="minorEastAsia" w:hAnsi="Arial" w:cs="Arial"/>
          <w:b/>
        </w:rPr>
        <w:t xml:space="preserve">5. </w:t>
      </w:r>
      <w:r w:rsidRPr="001B4B1B">
        <w:rPr>
          <w:rFonts w:ascii="Arial" w:eastAsiaTheme="minorEastAsia" w:hAnsi="Arial" w:cs="Arial"/>
          <w:b/>
          <w:u w:val="single"/>
        </w:rPr>
        <w:t>Disclosures.</w:t>
      </w:r>
    </w:p>
    <w:p w:rsidR="00CE61A5" w:rsidRPr="00287F2B" w:rsidRDefault="00BB582A"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披露</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 xml:space="preserve">If the Recipient becomes legally compelled to disclose any Confidential Information, the Recipient will provide the Disclosing Party with prompt written notice so that the Disclosing Party may seek a protective order or other appropriate remedy or waive compliance with the provisions of the this Agreement.  In the event that such protective order or other remedy is not obtained, or the Disclosing Party waives compliance with the provisions of </w:t>
      </w:r>
      <w:r w:rsidRPr="001B4B1B">
        <w:rPr>
          <w:rFonts w:ascii="Arial" w:eastAsiaTheme="minorEastAsia" w:hAnsi="Arial" w:cs="Arial"/>
        </w:rPr>
        <w:lastRenderedPageBreak/>
        <w:t>this Agreement, the Recipient will furnish only that Confidential Information which is legally required and will exercise reasonable efforts to obtain reliable assurance that confidential treatment will be accorded the Confidential Information so disclosed.</w:t>
      </w:r>
      <w:r w:rsidRPr="001B4B1B">
        <w:rPr>
          <w:rFonts w:ascii="Arial" w:eastAsiaTheme="minorEastAsia" w:hAnsi="Arial" w:cs="Arial"/>
          <w:lang w:eastAsia="zh-CN"/>
        </w:rPr>
        <w:br/>
      </w:r>
      <w:r w:rsidRPr="001B4B1B">
        <w:rPr>
          <w:rFonts w:ascii="Arial" w:eastAsiaTheme="minorEastAsia" w:hAnsi="Arial" w:cs="Arial"/>
          <w:lang w:val="zh-CN" w:eastAsia="zh-CN"/>
        </w:rPr>
        <w:t>如果接收方因法律要求须披露任何保密信息</w:t>
      </w:r>
      <w:r w:rsidRPr="001B4B1B">
        <w:rPr>
          <w:rFonts w:ascii="Arial" w:eastAsiaTheme="minorEastAsia" w:hAnsi="Arial" w:cs="Arial"/>
          <w:lang w:eastAsia="zh-CN"/>
        </w:rPr>
        <w:t>，</w:t>
      </w:r>
      <w:r w:rsidRPr="001B4B1B">
        <w:rPr>
          <w:rFonts w:ascii="Arial" w:eastAsiaTheme="minorEastAsia" w:hAnsi="Arial" w:cs="Arial"/>
          <w:lang w:val="zh-CN" w:eastAsia="zh-CN"/>
        </w:rPr>
        <w:t>接收方应立即向披露方发出书面通知</w:t>
      </w:r>
      <w:r w:rsidRPr="001B4B1B">
        <w:rPr>
          <w:rFonts w:ascii="Arial" w:eastAsiaTheme="minorEastAsia" w:hAnsi="Arial" w:cs="Arial"/>
          <w:lang w:eastAsia="zh-CN"/>
        </w:rPr>
        <w:t>，</w:t>
      </w:r>
      <w:r w:rsidRPr="001B4B1B">
        <w:rPr>
          <w:rFonts w:ascii="Arial" w:eastAsiaTheme="minorEastAsia" w:hAnsi="Arial" w:cs="Arial"/>
          <w:lang w:val="zh-CN" w:eastAsia="zh-CN"/>
        </w:rPr>
        <w:t>以便披露方能寻求保护令或其他适当救济或免除遵守本协议条款规定。如果未能获得该等保护令或其他救济，或披露方豁免遵守本协议条款规定，接收方将仅提供法律需要的保密信息，且将尽合理努力获得可靠保证，确保已披露的保密信息得到与保密信息相同的保密处理。</w:t>
      </w:r>
    </w:p>
    <w:p w:rsidR="00005325" w:rsidRDefault="00005325"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6.  </w:t>
      </w:r>
      <w:r w:rsidRPr="001B4B1B">
        <w:rPr>
          <w:rFonts w:ascii="Arial" w:eastAsiaTheme="minorEastAsia" w:hAnsi="Arial" w:cs="Arial"/>
          <w:b/>
          <w:u w:val="single"/>
        </w:rPr>
        <w:t>Information Regarding Existence of Discussions.</w:t>
      </w:r>
    </w:p>
    <w:p w:rsidR="00BB582A" w:rsidRPr="00287F2B" w:rsidRDefault="00BB582A"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有关讨论存在性的信息</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u w:val="single"/>
          <w:lang w:eastAsia="zh-CN"/>
        </w:rPr>
      </w:pPr>
    </w:p>
    <w:p w:rsidR="00005325"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Without the prior written consent of the Disclosing Party, the Recipient shall not issue any statement, confirm, or otherwise disclose to the general public, to the news media, or to any third party:</w:t>
      </w:r>
    </w:p>
    <w:p w:rsidR="00005325"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val="zh-CN" w:eastAsia="zh-CN"/>
        </w:rPr>
        <w:t>未事先获得披露方的书面同意，接收方不得发布任何声明证实或向公众、新闻媒体或任何第三方披露：</w:t>
      </w:r>
    </w:p>
    <w:p w:rsidR="00005325" w:rsidRPr="001B4B1B" w:rsidRDefault="00005325" w:rsidP="00AC4C64">
      <w:pPr>
        <w:pStyle w:val="a7"/>
        <w:widowControl w:val="0"/>
        <w:numPr>
          <w:ilvl w:val="0"/>
          <w:numId w:val="14"/>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t</w:t>
      </w:r>
      <w:r w:rsidR="00BB582A" w:rsidRPr="001B4B1B">
        <w:rPr>
          <w:rFonts w:ascii="Arial" w:eastAsiaTheme="minorEastAsia" w:hAnsi="Arial" w:cs="Arial"/>
        </w:rPr>
        <w:t>hat the Discussions</w:t>
      </w:r>
      <w:r w:rsidRPr="001B4B1B">
        <w:rPr>
          <w:rFonts w:ascii="Arial" w:eastAsiaTheme="minorEastAsia" w:hAnsi="Arial" w:cs="Arial"/>
        </w:rPr>
        <w:t xml:space="preserve"> are taking or have taken place</w:t>
      </w:r>
    </w:p>
    <w:p w:rsidR="00005325" w:rsidRPr="001B4B1B"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1B4B1B">
        <w:rPr>
          <w:rFonts w:ascii="Arial" w:eastAsiaTheme="minorEastAsia" w:hAnsi="Arial" w:cs="Arial"/>
          <w:lang w:val="zh-CN" w:eastAsia="zh-CN"/>
        </w:rPr>
        <w:t>讨论正在进行或已经进行</w:t>
      </w:r>
      <w:r w:rsidRPr="001B4B1B">
        <w:rPr>
          <w:rFonts w:ascii="Arial" w:eastAsiaTheme="minorEastAsia" w:hAnsi="Arial" w:cs="Arial"/>
          <w:lang w:eastAsia="zh-CN"/>
        </w:rPr>
        <w:t>，</w:t>
      </w:r>
    </w:p>
    <w:p w:rsidR="00005325" w:rsidRPr="001B4B1B" w:rsidRDefault="00BB582A" w:rsidP="00AC4C64">
      <w:pPr>
        <w:pStyle w:val="a7"/>
        <w:widowControl w:val="0"/>
        <w:numPr>
          <w:ilvl w:val="0"/>
          <w:numId w:val="14"/>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rPr>
        <w:t>that the parties have exchanged information with a view toward the consummation of an agreement, or</w:t>
      </w:r>
      <w:r w:rsidR="00005325" w:rsidRPr="001B4B1B">
        <w:rPr>
          <w:rFonts w:ascii="Arial" w:eastAsiaTheme="minorEastAsia" w:hAnsi="Arial" w:cs="Arial"/>
          <w:lang w:eastAsia="zh-CN"/>
        </w:rPr>
        <w:t xml:space="preserve"> </w:t>
      </w:r>
    </w:p>
    <w:p w:rsidR="00005325" w:rsidRPr="001B4B1B"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1B4B1B">
        <w:rPr>
          <w:rFonts w:ascii="Arial" w:eastAsiaTheme="minorEastAsia" w:hAnsi="Arial" w:cs="Arial"/>
          <w:lang w:val="zh-CN" w:eastAsia="zh-CN"/>
        </w:rPr>
        <w:t>双方已就达成一项协议交换意见</w:t>
      </w:r>
      <w:r w:rsidRPr="001B4B1B">
        <w:rPr>
          <w:rFonts w:ascii="Arial" w:eastAsiaTheme="minorEastAsia" w:hAnsi="Arial" w:cs="Arial"/>
          <w:lang w:eastAsia="zh-CN"/>
        </w:rPr>
        <w:t>，</w:t>
      </w:r>
      <w:r w:rsidRPr="001B4B1B">
        <w:rPr>
          <w:rFonts w:ascii="Arial" w:eastAsiaTheme="minorEastAsia" w:hAnsi="Arial" w:cs="Arial"/>
          <w:lang w:val="zh-CN" w:eastAsia="zh-CN"/>
        </w:rPr>
        <w:t>或</w:t>
      </w:r>
    </w:p>
    <w:p w:rsidR="00005325" w:rsidRPr="001B4B1B" w:rsidRDefault="00005325" w:rsidP="00AC4C64">
      <w:pPr>
        <w:pStyle w:val="a7"/>
        <w:widowControl w:val="0"/>
        <w:numPr>
          <w:ilvl w:val="0"/>
          <w:numId w:val="14"/>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rPr>
        <w:t>The</w:t>
      </w:r>
      <w:r w:rsidR="00BB582A" w:rsidRPr="001B4B1B">
        <w:rPr>
          <w:rFonts w:ascii="Arial" w:eastAsiaTheme="minorEastAsia" w:hAnsi="Arial" w:cs="Arial"/>
        </w:rPr>
        <w:t xml:space="preserve"> existence of this Agreement.</w:t>
      </w:r>
    </w:p>
    <w:p w:rsidR="00BB582A" w:rsidRPr="001B4B1B"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1B4B1B">
        <w:rPr>
          <w:rFonts w:ascii="Arial" w:eastAsiaTheme="minorEastAsia" w:hAnsi="Arial" w:cs="Arial"/>
          <w:lang w:val="zh-CN" w:eastAsia="zh-CN"/>
        </w:rPr>
        <w:t>本协议的存在。</w:t>
      </w:r>
    </w:p>
    <w:p w:rsidR="00005325" w:rsidRDefault="00005325"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7.  </w:t>
      </w:r>
      <w:r w:rsidRPr="001B4B1B">
        <w:rPr>
          <w:rFonts w:ascii="Arial" w:eastAsiaTheme="minorEastAsia" w:hAnsi="Arial" w:cs="Arial"/>
          <w:b/>
          <w:u w:val="single"/>
        </w:rPr>
        <w:t>Ownership of Confidential Information.</w:t>
      </w:r>
    </w:p>
    <w:p w:rsidR="00005325" w:rsidRPr="00287F2B" w:rsidRDefault="00BB582A" w:rsidP="00AC4C64">
      <w:pPr>
        <w:widowControl w:val="0"/>
        <w:tabs>
          <w:tab w:val="left" w:pos="0"/>
          <w:tab w:val="decimal" w:pos="1080"/>
          <w:tab w:val="decimal" w:pos="1560"/>
          <w:tab w:val="decimal" w:pos="2040"/>
          <w:tab w:val="decimal" w:pos="2520"/>
          <w:tab w:val="decimal" w:pos="7560"/>
        </w:tabs>
        <w:ind w:left="600"/>
        <w:rPr>
          <w:rFonts w:ascii="Arial" w:eastAsiaTheme="minorEastAsia" w:hAnsi="Arial" w:cs="Arial"/>
          <w:b/>
          <w:u w:val="single"/>
          <w:lang w:eastAsia="zh-CN"/>
        </w:rPr>
      </w:pPr>
      <w:r w:rsidRPr="001B4B1B">
        <w:rPr>
          <w:rFonts w:ascii="Arial" w:eastAsiaTheme="minorEastAsia" w:hAnsi="Arial" w:cs="Arial"/>
          <w:b/>
          <w:u w:val="single"/>
          <w:lang w:val="zh-CN" w:eastAsia="zh-CN"/>
        </w:rPr>
        <w:t>保密信息所有权</w:t>
      </w:r>
    </w:p>
    <w:p w:rsidR="00D97503" w:rsidRPr="001B4B1B" w:rsidRDefault="00D97503" w:rsidP="00AC4C64">
      <w:pPr>
        <w:widowControl w:val="0"/>
        <w:tabs>
          <w:tab w:val="left" w:pos="0"/>
          <w:tab w:val="decimal" w:pos="1080"/>
          <w:tab w:val="decimal" w:pos="1560"/>
          <w:tab w:val="decimal" w:pos="2040"/>
          <w:tab w:val="decimal" w:pos="2520"/>
          <w:tab w:val="decimal" w:pos="7560"/>
        </w:tabs>
        <w:ind w:left="600"/>
        <w:rPr>
          <w:rFonts w:ascii="Arial" w:eastAsiaTheme="minorEastAsia" w:hAnsi="Arial" w:cs="Arial"/>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u w:val="single"/>
          <w:lang w:eastAsia="zh-CN"/>
        </w:rPr>
      </w:pPr>
      <w:r w:rsidRPr="001B4B1B">
        <w:rPr>
          <w:rFonts w:ascii="Arial" w:eastAsiaTheme="minorEastAsia" w:hAnsi="Arial" w:cs="Arial"/>
          <w:lang w:eastAsia="zh-CN"/>
        </w:rPr>
        <w:t xml:space="preserve">Unless otherwise agreed by the Parties later, </w:t>
      </w:r>
      <w:r w:rsidRPr="001B4B1B">
        <w:rPr>
          <w:rFonts w:ascii="Arial" w:eastAsiaTheme="minorEastAsia" w:hAnsi="Arial" w:cs="Arial"/>
        </w:rPr>
        <w:t xml:space="preserve">Confidential Information shall remain the exclusive property of the Disclosing Party.  The Recipient agrees that Confidential Information disclosed under this Agreement is being received subject to the Disclosing Party's ownership rights in such Confidential Information and, further, subject to all relevant intellectual and proprietary property rights of the Disclosing Party, including those arising under the relevant laws governing patents, trademarks, copyrights, semiconductor chip protection, trade secrets and unfair competition. </w:t>
      </w:r>
      <w:bookmarkStart w:id="3" w:name="OLE_LINK3"/>
      <w:r w:rsidRPr="001B4B1B">
        <w:rPr>
          <w:rFonts w:ascii="Arial" w:eastAsiaTheme="minorEastAsia" w:hAnsi="Arial" w:cs="Arial"/>
        </w:rPr>
        <w:br/>
      </w:r>
      <w:r w:rsidRPr="001B4B1B">
        <w:rPr>
          <w:rFonts w:ascii="Arial" w:eastAsiaTheme="minorEastAsia" w:hAnsi="Arial" w:cs="Arial"/>
          <w:lang w:val="zh-CN" w:eastAsia="zh-CN"/>
        </w:rPr>
        <w:t>除非双方以后另行达成协议，保密信息为披露方的独有财产。接收方同意，本协议项下披露的保密信息的接收基于披露方拥有该等保密信息的所有权，并基于披露方拥有所有相关知识产权和专利权，包括该等产生于管辖专利权、商标、版权、半导体晶片保护、商业机密和不公平竞争的法律的权利。</w:t>
      </w:r>
      <w:r w:rsidRPr="001B4B1B">
        <w:rPr>
          <w:rFonts w:ascii="Arial" w:eastAsiaTheme="minorEastAsia" w:hAnsi="Arial" w:cs="Arial"/>
          <w:lang w:eastAsia="zh-CN"/>
        </w:rPr>
        <w:t xml:space="preserve"> </w:t>
      </w:r>
      <w:bookmarkEnd w:id="3"/>
    </w:p>
    <w:p w:rsidR="00005325" w:rsidRDefault="00005325"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005325"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lang w:eastAsia="zh-CN"/>
        </w:rPr>
      </w:pPr>
      <w:r w:rsidRPr="001B4B1B">
        <w:rPr>
          <w:rFonts w:ascii="Arial" w:eastAsiaTheme="minorEastAsia" w:hAnsi="Arial" w:cs="Arial"/>
          <w:b/>
        </w:rPr>
        <w:t xml:space="preserve">8.  </w:t>
      </w:r>
      <w:r w:rsidRPr="001B4B1B">
        <w:rPr>
          <w:rFonts w:ascii="Arial" w:eastAsiaTheme="minorEastAsia" w:hAnsi="Arial" w:cs="Arial"/>
          <w:b/>
          <w:u w:val="single"/>
        </w:rPr>
        <w:t>Use of Confidential Information.</w:t>
      </w:r>
      <w:r w:rsidRPr="001B4B1B">
        <w:rPr>
          <w:rFonts w:ascii="Arial" w:eastAsiaTheme="minorEastAsia" w:hAnsi="Arial" w:cs="Arial"/>
          <w:b/>
        </w:rPr>
        <w:t xml:space="preserve">  </w:t>
      </w:r>
    </w:p>
    <w:p w:rsidR="00005325" w:rsidRPr="00287F2B" w:rsidRDefault="00005325" w:rsidP="00AC4C64">
      <w:pPr>
        <w:widowControl w:val="0"/>
        <w:tabs>
          <w:tab w:val="left" w:pos="0"/>
          <w:tab w:val="decimal" w:pos="1080"/>
          <w:tab w:val="decimal" w:pos="1560"/>
          <w:tab w:val="decimal" w:pos="2040"/>
          <w:tab w:val="decimal" w:pos="2520"/>
          <w:tab w:val="decimal" w:pos="7560"/>
        </w:tabs>
        <w:ind w:firstLineChars="300" w:firstLine="602"/>
        <w:rPr>
          <w:rFonts w:ascii="Arial" w:eastAsiaTheme="minorEastAsia" w:hAnsi="Arial" w:cs="Arial"/>
          <w:b/>
          <w:u w:val="single"/>
          <w:lang w:eastAsia="zh-CN"/>
        </w:rPr>
      </w:pPr>
      <w:r w:rsidRPr="001B4B1B">
        <w:rPr>
          <w:rFonts w:ascii="Arial" w:eastAsiaTheme="minorEastAsia" w:hAnsi="Arial" w:cs="Arial"/>
          <w:b/>
          <w:u w:val="single"/>
          <w:lang w:val="zh-CN" w:eastAsia="zh-CN"/>
        </w:rPr>
        <w:t>保密信息的使用</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300" w:firstLine="602"/>
        <w:rPr>
          <w:rFonts w:ascii="Arial" w:eastAsiaTheme="minorEastAsia" w:hAnsi="Arial" w:cs="Arial"/>
          <w:b/>
          <w:lang w:eastAsia="zh-CN"/>
        </w:rPr>
      </w:pPr>
    </w:p>
    <w:p w:rsidR="00005325"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Confidential Information shall not be copied or used by the Recipient for any purpose other than in connection with the Discussions and potential </w:t>
      </w:r>
      <w:r w:rsidRPr="001B4B1B">
        <w:rPr>
          <w:rFonts w:ascii="Arial" w:eastAsiaTheme="minorEastAsia" w:hAnsi="Arial" w:cs="Arial"/>
          <w:lang w:eastAsia="zh-CN"/>
        </w:rPr>
        <w:t xml:space="preserve"> business </w:t>
      </w:r>
      <w:r w:rsidRPr="001B4B1B">
        <w:rPr>
          <w:rFonts w:ascii="Arial" w:eastAsiaTheme="minorEastAsia" w:hAnsi="Arial" w:cs="Arial"/>
        </w:rPr>
        <w:t xml:space="preserve">relationships contemplated by this Agreement.  The terms and </w:t>
      </w:r>
      <w:r w:rsidRPr="001B4B1B">
        <w:rPr>
          <w:rFonts w:ascii="Arial" w:eastAsiaTheme="minorEastAsia" w:hAnsi="Arial" w:cs="Arial"/>
        </w:rPr>
        <w:lastRenderedPageBreak/>
        <w:t>conditions of this Agreement shall apply to any and all copies made of Confidential Information to the same extent as an original.  In the case of Confidential Information that is copyrighted, the Disclosing Party reserves any and all rights in such materials.</w:t>
      </w:r>
    </w:p>
    <w:p w:rsidR="00005325"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除与本协议预期的讨论和潜在商业关系相关外</w:t>
      </w:r>
      <w:r w:rsidRPr="001B4B1B">
        <w:rPr>
          <w:rFonts w:ascii="Arial" w:eastAsiaTheme="minorEastAsia" w:hAnsi="Arial" w:cs="Arial"/>
          <w:lang w:eastAsia="zh-CN"/>
        </w:rPr>
        <w:t>，</w:t>
      </w:r>
      <w:r w:rsidRPr="001B4B1B">
        <w:rPr>
          <w:rFonts w:ascii="Arial" w:eastAsiaTheme="minorEastAsia" w:hAnsi="Arial" w:cs="Arial"/>
          <w:lang w:val="zh-CN" w:eastAsia="zh-CN"/>
        </w:rPr>
        <w:t>接收方不得因任何目的复制或使用保密信息。本协议的条款和条件适用于任何以及全部保密信息副本，所有副本均应视为正本。如果保密信息具有版权，披露方保留该等资料的所有版权。</w:t>
      </w:r>
    </w:p>
    <w:p w:rsidR="00005325" w:rsidRDefault="00005325"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005325" w:rsidRPr="001B4B1B" w:rsidRDefault="00005325"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lang w:eastAsia="zh-CN"/>
        </w:rPr>
      </w:pPr>
      <w:r w:rsidRPr="001B4B1B">
        <w:rPr>
          <w:rFonts w:ascii="Arial" w:eastAsiaTheme="minorEastAsia" w:hAnsi="Arial" w:cs="Arial"/>
          <w:b/>
        </w:rPr>
        <w:t xml:space="preserve">9. </w:t>
      </w:r>
      <w:r w:rsidR="00BB582A" w:rsidRPr="001B4B1B">
        <w:rPr>
          <w:rFonts w:ascii="Arial" w:eastAsiaTheme="minorEastAsia" w:hAnsi="Arial" w:cs="Arial"/>
          <w:b/>
          <w:u w:val="single"/>
        </w:rPr>
        <w:t>Term of Agreement.</w:t>
      </w:r>
      <w:r w:rsidR="00BB582A" w:rsidRPr="001B4B1B">
        <w:rPr>
          <w:rFonts w:ascii="Arial" w:eastAsiaTheme="minorEastAsia" w:hAnsi="Arial" w:cs="Arial"/>
          <w:b/>
        </w:rPr>
        <w:t xml:space="preserve">  </w:t>
      </w:r>
    </w:p>
    <w:p w:rsidR="00005325" w:rsidRPr="00287F2B" w:rsidRDefault="00005325"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u w:val="single"/>
          <w:lang w:eastAsia="zh-CN"/>
        </w:rPr>
      </w:pPr>
      <w:r w:rsidRPr="001B4B1B">
        <w:rPr>
          <w:rFonts w:ascii="Arial" w:eastAsiaTheme="minorEastAsia" w:hAnsi="Arial" w:cs="Arial"/>
          <w:b/>
          <w:u w:val="single"/>
          <w:lang w:val="zh-CN" w:eastAsia="zh-CN"/>
        </w:rPr>
        <w:t>协议期限</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This Agreement shall expire </w:t>
      </w:r>
      <w:r w:rsidRPr="001B4B1B">
        <w:rPr>
          <w:rFonts w:ascii="Arial" w:eastAsiaTheme="minorEastAsia" w:hAnsi="Arial" w:cs="Arial"/>
          <w:lang w:eastAsia="zh-CN"/>
        </w:rPr>
        <w:t>five</w:t>
      </w:r>
      <w:r w:rsidRPr="001B4B1B">
        <w:rPr>
          <w:rFonts w:ascii="Arial" w:eastAsiaTheme="minorEastAsia" w:hAnsi="Arial" w:cs="Arial"/>
        </w:rPr>
        <w:t xml:space="preserve"> years from the date </w:t>
      </w:r>
      <w:r w:rsidRPr="001B4B1B">
        <w:rPr>
          <w:rFonts w:ascii="Arial" w:eastAsiaTheme="minorEastAsia" w:hAnsi="Arial" w:cs="Arial"/>
          <w:lang w:eastAsia="zh-CN"/>
        </w:rPr>
        <w:t xml:space="preserve">referred to in the first page </w:t>
      </w:r>
      <w:r w:rsidRPr="001B4B1B">
        <w:rPr>
          <w:rFonts w:ascii="Arial" w:eastAsiaTheme="minorEastAsia" w:hAnsi="Arial" w:cs="Arial"/>
        </w:rPr>
        <w:t>o</w:t>
      </w:r>
      <w:r w:rsidRPr="001B4B1B">
        <w:rPr>
          <w:rFonts w:ascii="Arial" w:eastAsiaTheme="minorEastAsia" w:hAnsi="Arial" w:cs="Arial"/>
          <w:lang w:eastAsia="zh-CN"/>
        </w:rPr>
        <w:t>f this Agreement</w:t>
      </w:r>
      <w:r w:rsidRPr="001B4B1B">
        <w:rPr>
          <w:rFonts w:ascii="Arial" w:eastAsiaTheme="minorEastAsia" w:hAnsi="Arial" w:cs="Arial"/>
        </w:rPr>
        <w:t>, unless either party, with or without cause, declares the Discussions terminated</w:t>
      </w:r>
      <w:r w:rsidRPr="001B4B1B">
        <w:rPr>
          <w:rFonts w:ascii="Arial" w:eastAsiaTheme="minorEastAsia" w:hAnsi="Arial" w:cs="Arial"/>
          <w:lang w:eastAsia="zh-CN"/>
        </w:rPr>
        <w:t xml:space="preserve"> and thus this Agreement is terminated </w:t>
      </w:r>
      <w:r w:rsidRPr="001B4B1B">
        <w:rPr>
          <w:rFonts w:ascii="Arial" w:eastAsiaTheme="minorEastAsia" w:hAnsi="Arial" w:cs="Arial"/>
        </w:rPr>
        <w:t xml:space="preserve"> prior to that date</w:t>
      </w:r>
      <w:r w:rsidRPr="001B4B1B">
        <w:rPr>
          <w:rFonts w:ascii="Arial" w:eastAsiaTheme="minorEastAsia" w:hAnsi="Arial" w:cs="Arial"/>
          <w:lang w:eastAsia="zh-CN"/>
        </w:rPr>
        <w:t xml:space="preserve"> of expiry</w:t>
      </w:r>
      <w:r w:rsidRPr="001B4B1B">
        <w:rPr>
          <w:rFonts w:ascii="Arial" w:eastAsiaTheme="minorEastAsia" w:hAnsi="Arial" w:cs="Arial"/>
        </w:rPr>
        <w:t>.  Notwithstanding the termination</w:t>
      </w:r>
      <w:r w:rsidRPr="001B4B1B">
        <w:rPr>
          <w:rFonts w:ascii="Arial" w:eastAsiaTheme="minorEastAsia" w:hAnsi="Arial" w:cs="Arial"/>
          <w:lang w:eastAsia="zh-CN"/>
        </w:rPr>
        <w:t xml:space="preserve"> or expiry</w:t>
      </w:r>
      <w:r w:rsidRPr="001B4B1B">
        <w:rPr>
          <w:rFonts w:ascii="Arial" w:eastAsiaTheme="minorEastAsia" w:hAnsi="Arial" w:cs="Arial"/>
        </w:rPr>
        <w:t xml:space="preserve"> of </w:t>
      </w:r>
      <w:r w:rsidRPr="001B4B1B">
        <w:rPr>
          <w:rFonts w:ascii="Arial" w:eastAsiaTheme="minorEastAsia" w:hAnsi="Arial" w:cs="Arial"/>
          <w:lang w:eastAsia="zh-CN"/>
        </w:rPr>
        <w:t>this Agreement</w:t>
      </w:r>
      <w:r w:rsidRPr="001B4B1B">
        <w:rPr>
          <w:rFonts w:ascii="Arial" w:eastAsiaTheme="minorEastAsia" w:hAnsi="Arial" w:cs="Arial"/>
        </w:rPr>
        <w:t>, the nondisclosure obligations</w:t>
      </w:r>
      <w:r w:rsidRPr="001B4B1B">
        <w:rPr>
          <w:rFonts w:ascii="Arial" w:eastAsiaTheme="minorEastAsia" w:hAnsi="Arial" w:cs="Arial"/>
          <w:lang w:eastAsia="zh-CN"/>
        </w:rPr>
        <w:t xml:space="preserve"> under </w:t>
      </w:r>
      <w:r w:rsidRPr="001B4B1B">
        <w:rPr>
          <w:rFonts w:ascii="Arial" w:eastAsiaTheme="minorEastAsia" w:hAnsi="Arial" w:cs="Arial"/>
        </w:rPr>
        <w:t xml:space="preserve"> this Agreement shall continue to apply </w:t>
      </w:r>
      <w:r w:rsidRPr="001B4B1B">
        <w:rPr>
          <w:rFonts w:ascii="Arial" w:eastAsiaTheme="minorEastAsia" w:hAnsi="Arial" w:cs="Arial"/>
          <w:lang w:eastAsia="zh-CN"/>
        </w:rPr>
        <w:t>for a period of five years beginning with the date of expiry or termination of this Agreement</w:t>
      </w:r>
      <w:r w:rsidRPr="001B4B1B">
        <w:rPr>
          <w:rFonts w:ascii="Arial" w:eastAsiaTheme="minorEastAsia" w:hAnsi="Arial" w:cs="Arial"/>
        </w:rPr>
        <w:br/>
      </w:r>
      <w:r w:rsidRPr="001B4B1B">
        <w:rPr>
          <w:rFonts w:ascii="Arial" w:eastAsiaTheme="minorEastAsia" w:hAnsi="Arial" w:cs="Arial"/>
          <w:lang w:val="zh-CN" w:eastAsia="zh-CN"/>
        </w:rPr>
        <w:t>本协议在本协议第一页标明日期起五年后到期</w:t>
      </w:r>
      <w:r w:rsidRPr="001B4B1B">
        <w:rPr>
          <w:rFonts w:ascii="Arial" w:eastAsiaTheme="minorEastAsia" w:hAnsi="Arial" w:cs="Arial"/>
          <w:lang w:eastAsia="zh-CN"/>
        </w:rPr>
        <w:t>，</w:t>
      </w:r>
      <w:r w:rsidRPr="001B4B1B">
        <w:rPr>
          <w:rFonts w:ascii="Arial" w:eastAsiaTheme="minorEastAsia" w:hAnsi="Arial" w:cs="Arial"/>
          <w:lang w:val="zh-CN" w:eastAsia="zh-CN"/>
        </w:rPr>
        <w:t>除非任何一方在到期日前因故或无故宣布终止讨论从而终止本协议。尽管本协议终止或到期，本协议项下的保密义务在本协议到期或终止之日起五年内继续适用。</w:t>
      </w:r>
    </w:p>
    <w:p w:rsidR="00BB582A"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rPr>
        <w:t xml:space="preserve">10.  </w:t>
      </w:r>
      <w:r w:rsidRPr="001B4B1B">
        <w:rPr>
          <w:rFonts w:ascii="Arial" w:eastAsiaTheme="minorEastAsia" w:hAnsi="Arial" w:cs="Arial"/>
          <w:b/>
          <w:u w:val="single"/>
        </w:rPr>
        <w:t>Return of Certain Confidential Information.</w:t>
      </w:r>
      <w:r w:rsidRPr="001B4B1B">
        <w:rPr>
          <w:rFonts w:ascii="Arial" w:eastAsiaTheme="minorEastAsia" w:hAnsi="Arial" w:cs="Arial"/>
          <w:b/>
        </w:rPr>
        <w:tab/>
      </w:r>
    </w:p>
    <w:p w:rsidR="00CB2142" w:rsidRDefault="00CB2142"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b/>
          <w:lang w:eastAsia="zh-CN"/>
        </w:rPr>
        <w:t xml:space="preserve">     </w:t>
      </w:r>
      <w:r w:rsidRPr="001B4B1B">
        <w:rPr>
          <w:rFonts w:ascii="Arial" w:eastAsiaTheme="minorEastAsia" w:hAnsi="Arial" w:cs="Arial"/>
          <w:b/>
          <w:u w:val="single"/>
          <w:lang w:val="zh-CN" w:eastAsia="zh-CN"/>
        </w:rPr>
        <w:t>特定保密信息的返还</w:t>
      </w:r>
      <w:r w:rsidRPr="001B4B1B">
        <w:rPr>
          <w:rFonts w:ascii="Arial" w:eastAsiaTheme="minorEastAsia" w:hAnsi="Arial" w:cs="Arial"/>
          <w:b/>
          <w:lang w:eastAsia="zh-CN"/>
        </w:rPr>
        <w:t xml:space="preserve"> </w:t>
      </w:r>
      <w:r w:rsidRPr="001B4B1B">
        <w:rPr>
          <w:rFonts w:ascii="Arial" w:eastAsiaTheme="minorEastAsia" w:hAnsi="Arial" w:cs="Arial"/>
          <w:lang w:eastAsia="zh-CN"/>
        </w:rPr>
        <w:tab/>
      </w: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rPr>
      </w:pPr>
      <w:r w:rsidRPr="001B4B1B">
        <w:rPr>
          <w:rFonts w:ascii="Arial" w:eastAsiaTheme="minorEastAsia" w:hAnsi="Arial" w:cs="Arial"/>
        </w:rPr>
        <w:t xml:space="preserve">Upon termination or expiry of this Agreement or at any time at </w:t>
      </w:r>
      <w:r w:rsidRPr="001B4B1B">
        <w:rPr>
          <w:rFonts w:ascii="Arial" w:eastAsiaTheme="minorEastAsia" w:hAnsi="Arial" w:cs="Arial"/>
          <w:lang w:eastAsia="zh-CN"/>
        </w:rPr>
        <w:t>the Disclosing Party’s</w:t>
      </w:r>
      <w:r w:rsidRPr="001B4B1B">
        <w:rPr>
          <w:rFonts w:ascii="Arial" w:eastAsiaTheme="minorEastAsia" w:hAnsi="Arial" w:cs="Arial"/>
        </w:rPr>
        <w:t xml:space="preserve"> request in writing, the </w:t>
      </w:r>
      <w:r w:rsidRPr="001B4B1B">
        <w:rPr>
          <w:rFonts w:ascii="Arial" w:eastAsiaTheme="minorEastAsia" w:hAnsi="Arial" w:cs="Arial"/>
          <w:lang w:eastAsia="zh-CN"/>
        </w:rPr>
        <w:t>Recipient</w:t>
      </w:r>
      <w:r w:rsidRPr="001B4B1B">
        <w:rPr>
          <w:rFonts w:ascii="Arial" w:eastAsiaTheme="minorEastAsia" w:hAnsi="Arial" w:cs="Arial"/>
        </w:rPr>
        <w:t xml:space="preserve"> shall return all Confidential Information provided by </w:t>
      </w:r>
      <w:r w:rsidRPr="001B4B1B">
        <w:rPr>
          <w:rFonts w:ascii="Arial" w:eastAsiaTheme="minorEastAsia" w:hAnsi="Arial" w:cs="Arial"/>
          <w:lang w:eastAsia="zh-CN"/>
        </w:rPr>
        <w:t>the Disclosing Party or its Affiliates</w:t>
      </w:r>
      <w:r w:rsidRPr="001B4B1B">
        <w:rPr>
          <w:rFonts w:ascii="Arial" w:eastAsiaTheme="minorEastAsia" w:hAnsi="Arial" w:cs="Arial"/>
        </w:rPr>
        <w:t xml:space="preserve"> as well as all copies, notes, abstracts and records made thereof (hereafter the “Materials”) or at </w:t>
      </w:r>
      <w:r w:rsidRPr="001B4B1B">
        <w:rPr>
          <w:rFonts w:ascii="Arial" w:eastAsiaTheme="minorEastAsia" w:hAnsi="Arial" w:cs="Arial"/>
          <w:lang w:eastAsia="zh-CN"/>
        </w:rPr>
        <w:t>the Disclosing Party’s</w:t>
      </w:r>
      <w:r w:rsidRPr="001B4B1B">
        <w:rPr>
          <w:rFonts w:ascii="Arial" w:eastAsiaTheme="minorEastAsia" w:hAnsi="Arial" w:cs="Arial"/>
        </w:rPr>
        <w:t xml:space="preserve"> option and request shall destroy the Materials containing the Confidential Information or any part thereof and shall give written confirmation and/or shall show to </w:t>
      </w:r>
      <w:r w:rsidRPr="001B4B1B">
        <w:rPr>
          <w:rFonts w:ascii="Arial" w:eastAsiaTheme="minorEastAsia" w:hAnsi="Arial" w:cs="Arial"/>
          <w:lang w:eastAsia="zh-CN"/>
        </w:rPr>
        <w:t>the Disclosing Party’s</w:t>
      </w:r>
      <w:r w:rsidRPr="001B4B1B">
        <w:rPr>
          <w:rFonts w:ascii="Arial" w:eastAsiaTheme="minorEastAsia" w:hAnsi="Arial" w:cs="Arial"/>
        </w:rPr>
        <w:t xml:space="preserve"> reasonable satisfaction that it has destroyed the Materials as mentioned in this Clause </w:t>
      </w:r>
      <w:r w:rsidRPr="001B4B1B">
        <w:rPr>
          <w:rFonts w:ascii="Arial" w:eastAsiaTheme="minorEastAsia" w:hAnsi="Arial" w:cs="Arial"/>
          <w:lang w:eastAsia="zh-CN"/>
        </w:rPr>
        <w:t>10</w:t>
      </w:r>
      <w:r w:rsidRPr="001B4B1B">
        <w:rPr>
          <w:rFonts w:ascii="Arial" w:eastAsiaTheme="minorEastAsia" w:hAnsi="Arial" w:cs="Arial"/>
        </w:rPr>
        <w:t xml:space="preserve">.  The return or destruction of the Materials shall not, however, affect the </w:t>
      </w:r>
      <w:r w:rsidRPr="001B4B1B">
        <w:rPr>
          <w:rFonts w:ascii="Arial" w:eastAsiaTheme="minorEastAsia" w:hAnsi="Arial" w:cs="Arial"/>
          <w:lang w:eastAsia="zh-CN"/>
        </w:rPr>
        <w:t>Recipient</w:t>
      </w:r>
      <w:r w:rsidRPr="001B4B1B">
        <w:rPr>
          <w:rFonts w:ascii="Arial" w:eastAsiaTheme="minorEastAsia" w:hAnsi="Arial" w:cs="Arial"/>
        </w:rPr>
        <w:t>'s obligations with respect to such Confidential Information in accordance with the terms and conditions of this Agreement.</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val="zh-CN" w:eastAsia="zh-CN"/>
        </w:rPr>
        <w:t>在本协议终止或期满后，或在披露方书面要求的任何时间，接收方应归还披露方及其任何关联方提供的所有保密信息以及就此制作的所有副本、注释、摘要和记录（以下简称</w:t>
      </w:r>
      <w:r w:rsidRPr="001B4B1B">
        <w:rPr>
          <w:rFonts w:ascii="Arial" w:eastAsiaTheme="minorEastAsia" w:hAnsi="Arial" w:cs="Arial"/>
          <w:lang w:val="zh-CN" w:eastAsia="zh-CN"/>
        </w:rPr>
        <w:t>“</w:t>
      </w:r>
      <w:r w:rsidRPr="001B4B1B">
        <w:rPr>
          <w:rFonts w:ascii="Arial" w:eastAsiaTheme="minorEastAsia" w:hAnsi="Arial" w:cs="Arial"/>
          <w:lang w:val="zh-CN" w:eastAsia="zh-CN"/>
        </w:rPr>
        <w:t>材料</w:t>
      </w:r>
      <w:r w:rsidRPr="001B4B1B">
        <w:rPr>
          <w:rFonts w:ascii="Arial" w:eastAsiaTheme="minorEastAsia" w:hAnsi="Arial" w:cs="Arial"/>
          <w:lang w:val="zh-CN" w:eastAsia="zh-CN"/>
        </w:rPr>
        <w:t>”</w:t>
      </w:r>
      <w:r w:rsidRPr="001B4B1B">
        <w:rPr>
          <w:rFonts w:ascii="Arial" w:eastAsiaTheme="minorEastAsia" w:hAnsi="Arial" w:cs="Arial"/>
          <w:lang w:val="zh-CN" w:eastAsia="zh-CN"/>
        </w:rPr>
        <w:t>），或经披露方的选择和要求，接收方应销毁含有保密信息或其任何部分的材料，并应发出确认书及</w:t>
      </w:r>
      <w:r w:rsidRPr="001B4B1B">
        <w:rPr>
          <w:rFonts w:ascii="Arial" w:eastAsiaTheme="minorEastAsia" w:hAnsi="Arial" w:cs="Arial"/>
          <w:lang w:val="zh-CN" w:eastAsia="zh-CN"/>
        </w:rPr>
        <w:t>/</w:t>
      </w:r>
      <w:r w:rsidRPr="001B4B1B">
        <w:rPr>
          <w:rFonts w:ascii="Arial" w:eastAsiaTheme="minorEastAsia" w:hAnsi="Arial" w:cs="Arial"/>
          <w:lang w:val="zh-CN" w:eastAsia="zh-CN"/>
        </w:rPr>
        <w:t>或令披露方合理满意地证明其已销毁本第</w:t>
      </w:r>
      <w:r w:rsidRPr="001B4B1B">
        <w:rPr>
          <w:rFonts w:ascii="Arial" w:eastAsiaTheme="minorEastAsia" w:hAnsi="Arial" w:cs="Arial"/>
          <w:lang w:val="zh-CN" w:eastAsia="zh-CN"/>
        </w:rPr>
        <w:t>10</w:t>
      </w:r>
      <w:r w:rsidRPr="001B4B1B">
        <w:rPr>
          <w:rFonts w:ascii="Arial" w:eastAsiaTheme="minorEastAsia" w:hAnsi="Arial" w:cs="Arial"/>
          <w:lang w:val="zh-CN" w:eastAsia="zh-CN"/>
        </w:rPr>
        <w:t>款中所述的材料。但是，退回或销毁材料不影响接收方根据本协议条款和条件应履行的与保密信息有关的义务。</w:t>
      </w:r>
    </w:p>
    <w:p w:rsidR="00CB2142" w:rsidRDefault="00CB2142"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u w:val="single"/>
          <w:lang w:eastAsia="zh-CN"/>
        </w:rPr>
      </w:pPr>
      <w:r w:rsidRPr="001B4B1B">
        <w:rPr>
          <w:rFonts w:ascii="Arial" w:eastAsiaTheme="minorEastAsia" w:hAnsi="Arial" w:cs="Arial"/>
          <w:b/>
        </w:rPr>
        <w:t xml:space="preserve">11. </w:t>
      </w:r>
      <w:r w:rsidRPr="001B4B1B">
        <w:rPr>
          <w:rFonts w:ascii="Arial" w:eastAsiaTheme="minorEastAsia" w:hAnsi="Arial" w:cs="Arial"/>
          <w:b/>
          <w:u w:val="single"/>
        </w:rPr>
        <w:t xml:space="preserve">No Warranty or Representation. </w:t>
      </w:r>
    </w:p>
    <w:p w:rsidR="00CB2142" w:rsidRDefault="00CB2142"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lang w:eastAsia="zh-CN"/>
        </w:rPr>
      </w:pPr>
      <w:r w:rsidRPr="001B4B1B">
        <w:rPr>
          <w:rFonts w:ascii="Arial" w:eastAsiaTheme="minorEastAsia" w:hAnsi="Arial" w:cs="Arial"/>
          <w:b/>
          <w:u w:val="single"/>
          <w:lang w:val="zh-CN" w:eastAsia="zh-CN"/>
        </w:rPr>
        <w:t>无保证或陈述</w:t>
      </w:r>
      <w:r w:rsidRPr="001B4B1B">
        <w:rPr>
          <w:rFonts w:ascii="Arial" w:eastAsiaTheme="minorEastAsia" w:hAnsi="Arial" w:cs="Arial"/>
          <w:b/>
          <w:lang w:eastAsia="zh-CN"/>
        </w:rPr>
        <w:t xml:space="preserve"> </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The Disclosing Party makes no representation or warranty as to the accuracy or completeness of the Confidential Information and the Disclosing Party shall have no liability as a result of the use of, or reliance on, </w:t>
      </w:r>
      <w:r w:rsidRPr="001B4B1B">
        <w:rPr>
          <w:rFonts w:ascii="Arial" w:eastAsiaTheme="minorEastAsia" w:hAnsi="Arial" w:cs="Arial"/>
        </w:rPr>
        <w:lastRenderedPageBreak/>
        <w:t>any information delivered to the Company pursuant to this Agreement.</w:t>
      </w: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披露方不对保密信息的准确度和完整性做任何陈述或保证</w:t>
      </w:r>
      <w:r w:rsidRPr="001B4B1B">
        <w:rPr>
          <w:rFonts w:ascii="Arial" w:eastAsiaTheme="minorEastAsia" w:hAnsi="Arial" w:cs="Arial"/>
          <w:lang w:eastAsia="zh-CN"/>
        </w:rPr>
        <w:t>，</w:t>
      </w:r>
      <w:r w:rsidRPr="001B4B1B">
        <w:rPr>
          <w:rFonts w:ascii="Arial" w:eastAsiaTheme="minorEastAsia" w:hAnsi="Arial" w:cs="Arial"/>
          <w:lang w:val="zh-CN" w:eastAsia="zh-CN"/>
        </w:rPr>
        <w:t>且披露方不对因使用和信赖根据本协议向公司交付的任何信息而导致的结果负责。</w:t>
      </w:r>
    </w:p>
    <w:p w:rsidR="00CB2142" w:rsidRDefault="00CB2142"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rPr>
        <w:t xml:space="preserve">12.  </w:t>
      </w:r>
      <w:r w:rsidRPr="001B4B1B">
        <w:rPr>
          <w:rFonts w:ascii="Arial" w:eastAsiaTheme="minorEastAsia" w:hAnsi="Arial" w:cs="Arial"/>
          <w:b/>
          <w:u w:val="single"/>
        </w:rPr>
        <w:t>No Assignment.</w:t>
      </w:r>
      <w:r w:rsidRPr="001B4B1B">
        <w:rPr>
          <w:rFonts w:ascii="Arial" w:eastAsiaTheme="minorEastAsia" w:hAnsi="Arial" w:cs="Arial"/>
          <w:b/>
        </w:rPr>
        <w:t xml:space="preserve">  </w:t>
      </w:r>
    </w:p>
    <w:p w:rsidR="00CB2142" w:rsidRPr="00287F2B" w:rsidRDefault="00CB2142"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不得转让</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Neither party may assign any of its rights or delegate any of its obligations under this Agreement, except with the prior written consent of the other.</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val="zh-CN" w:eastAsia="zh-CN"/>
        </w:rPr>
      </w:pPr>
      <w:r w:rsidRPr="001B4B1B">
        <w:rPr>
          <w:rFonts w:ascii="Arial" w:eastAsiaTheme="minorEastAsia" w:hAnsi="Arial" w:cs="Arial"/>
          <w:lang w:val="zh-CN" w:eastAsia="zh-CN"/>
        </w:rPr>
        <w:t>除非事先获得另一方的书面同意，双方均不得转让其在本协议项下的任何权利或义务。</w:t>
      </w:r>
    </w:p>
    <w:p w:rsidR="00BB582A"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b/>
          <w:lang w:val="zh-CN"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b/>
          <w:lang w:val="zh-CN" w:eastAsia="zh-CN"/>
        </w:rPr>
      </w:pPr>
    </w:p>
    <w:p w:rsidR="00CB2142" w:rsidRPr="001B4B1B" w:rsidRDefault="00BB582A" w:rsidP="00AC4C64">
      <w:pPr>
        <w:overflowPunct/>
        <w:autoSpaceDE/>
        <w:autoSpaceDN/>
        <w:adjustRightInd/>
        <w:textAlignment w:val="auto"/>
        <w:rPr>
          <w:rFonts w:ascii="Arial" w:eastAsiaTheme="minorEastAsia" w:hAnsi="Arial" w:cs="Arial"/>
          <w:b/>
          <w:lang w:eastAsia="zh-CN"/>
        </w:rPr>
      </w:pPr>
      <w:r w:rsidRPr="001B4B1B">
        <w:rPr>
          <w:rFonts w:ascii="Arial" w:eastAsiaTheme="minorEastAsia" w:hAnsi="Arial" w:cs="Arial"/>
          <w:b/>
          <w:lang w:eastAsia="zh-CN"/>
        </w:rPr>
        <w:t xml:space="preserve">13.  </w:t>
      </w:r>
      <w:r w:rsidRPr="001B4B1B">
        <w:rPr>
          <w:rFonts w:ascii="Arial" w:eastAsiaTheme="minorEastAsia" w:hAnsi="Arial" w:cs="Arial"/>
          <w:b/>
          <w:u w:val="single"/>
          <w:lang w:eastAsia="zh-CN"/>
        </w:rPr>
        <w:t>Notices.</w:t>
      </w:r>
      <w:r w:rsidRPr="001B4B1B">
        <w:rPr>
          <w:rFonts w:ascii="Arial" w:eastAsiaTheme="minorEastAsia" w:hAnsi="Arial" w:cs="Arial"/>
          <w:b/>
          <w:lang w:eastAsia="zh-CN"/>
        </w:rPr>
        <w:t xml:space="preserve"> </w:t>
      </w:r>
    </w:p>
    <w:p w:rsidR="00CB2142" w:rsidRDefault="00CB2142" w:rsidP="00AC4C64">
      <w:pPr>
        <w:overflowPunct/>
        <w:autoSpaceDE/>
        <w:autoSpaceDN/>
        <w:adjustRightInd/>
        <w:textAlignment w:val="auto"/>
        <w:rPr>
          <w:rFonts w:ascii="Arial" w:eastAsiaTheme="minorEastAsia" w:hAnsi="Arial" w:cs="Arial"/>
          <w:lang w:eastAsia="zh-CN"/>
        </w:rPr>
      </w:pPr>
      <w:r w:rsidRPr="001B4B1B">
        <w:rPr>
          <w:rFonts w:ascii="Arial" w:eastAsiaTheme="minorEastAsia" w:hAnsi="Arial" w:cs="Arial"/>
          <w:b/>
          <w:lang w:eastAsia="zh-CN"/>
        </w:rPr>
        <w:t xml:space="preserve">     </w:t>
      </w:r>
      <w:r w:rsidRPr="001B4B1B">
        <w:rPr>
          <w:rFonts w:ascii="Arial" w:eastAsiaTheme="minorEastAsia" w:hAnsi="Arial" w:cs="Arial"/>
          <w:b/>
          <w:u w:val="single"/>
          <w:lang w:val="zh-CN" w:eastAsia="zh-CN"/>
        </w:rPr>
        <w:t>通知</w:t>
      </w:r>
      <w:r w:rsidRPr="001B4B1B">
        <w:rPr>
          <w:rFonts w:ascii="Arial" w:eastAsiaTheme="minorEastAsia" w:hAnsi="Arial" w:cs="Arial"/>
          <w:b/>
          <w:u w:val="single"/>
          <w:lang w:eastAsia="zh-CN"/>
        </w:rPr>
        <w:t xml:space="preserve"> </w:t>
      </w:r>
      <w:r w:rsidRPr="001B4B1B">
        <w:rPr>
          <w:rFonts w:ascii="Arial" w:eastAsiaTheme="minorEastAsia" w:hAnsi="Arial" w:cs="Arial"/>
          <w:lang w:eastAsia="zh-CN"/>
        </w:rPr>
        <w:t xml:space="preserve"> </w:t>
      </w:r>
    </w:p>
    <w:p w:rsidR="00D97503" w:rsidRPr="001B4B1B" w:rsidRDefault="00D97503" w:rsidP="00AC4C64">
      <w:pPr>
        <w:overflowPunct/>
        <w:autoSpaceDE/>
        <w:autoSpaceDN/>
        <w:adjustRightInd/>
        <w:textAlignment w:val="auto"/>
        <w:rPr>
          <w:rFonts w:ascii="Arial" w:eastAsiaTheme="minorEastAsia" w:hAnsi="Arial" w:cs="Arial"/>
          <w:lang w:eastAsia="zh-CN"/>
        </w:rPr>
      </w:pPr>
    </w:p>
    <w:p w:rsidR="00BB582A" w:rsidRPr="001B4B1B" w:rsidRDefault="00BB582A" w:rsidP="00AC4C64">
      <w:pPr>
        <w:overflowPunct/>
        <w:autoSpaceDE/>
        <w:autoSpaceDN/>
        <w:adjustRightInd/>
        <w:textAlignment w:val="auto"/>
        <w:rPr>
          <w:rFonts w:ascii="Arial" w:eastAsiaTheme="minorEastAsia" w:hAnsi="Arial" w:cs="Arial"/>
          <w:lang w:eastAsia="zh-CN"/>
        </w:rPr>
      </w:pPr>
      <w:r w:rsidRPr="001B4B1B">
        <w:rPr>
          <w:rFonts w:ascii="Arial" w:eastAsiaTheme="minorEastAsia" w:hAnsi="Arial" w:cs="Arial"/>
          <w:lang w:eastAsia="zh-CN"/>
        </w:rPr>
        <w:t>Any notice or other communication under or in relation with this Agreement shall be in writing (except where Confidential Information may be given orally as provided in this Agreement), shall be effective upon receipt, and shall be delivered by hand, sent by facsimile communications or by courier as follows:</w:t>
      </w:r>
      <w:r w:rsidRPr="001B4B1B">
        <w:rPr>
          <w:rFonts w:ascii="Arial" w:eastAsiaTheme="minorEastAsia" w:hAnsi="Arial" w:cs="Arial"/>
          <w:lang w:eastAsia="zh-CN"/>
        </w:rPr>
        <w:br/>
      </w:r>
      <w:r w:rsidRPr="001B4B1B">
        <w:rPr>
          <w:rFonts w:ascii="Arial" w:eastAsiaTheme="minorEastAsia" w:hAnsi="Arial" w:cs="Arial"/>
          <w:lang w:val="zh-CN" w:eastAsia="zh-CN"/>
        </w:rPr>
        <w:t>本协议项下或与之相关的任何通知或其他通信均应采用书面形式</w:t>
      </w:r>
      <w:r w:rsidRPr="001B4B1B">
        <w:rPr>
          <w:rFonts w:ascii="Arial" w:eastAsiaTheme="minorEastAsia" w:hAnsi="Arial" w:cs="Arial"/>
          <w:lang w:eastAsia="zh-CN"/>
        </w:rPr>
        <w:t>（</w:t>
      </w:r>
      <w:r w:rsidRPr="001B4B1B">
        <w:rPr>
          <w:rFonts w:ascii="Arial" w:eastAsiaTheme="minorEastAsia" w:hAnsi="Arial" w:cs="Arial"/>
          <w:lang w:val="zh-CN" w:eastAsia="zh-CN"/>
        </w:rPr>
        <w:t>除根据本协议规定口头提供的保密信息外</w:t>
      </w:r>
      <w:r w:rsidRPr="001B4B1B">
        <w:rPr>
          <w:rFonts w:ascii="Arial" w:eastAsiaTheme="minorEastAsia" w:hAnsi="Arial" w:cs="Arial"/>
          <w:lang w:eastAsia="zh-CN"/>
        </w:rPr>
        <w:t>），</w:t>
      </w:r>
      <w:r w:rsidRPr="001B4B1B">
        <w:rPr>
          <w:rFonts w:ascii="Arial" w:eastAsiaTheme="minorEastAsia" w:hAnsi="Arial" w:cs="Arial"/>
          <w:lang w:val="zh-CN" w:eastAsia="zh-CN"/>
        </w:rPr>
        <w:t>该等通知或通信应自接收时生效并应以专人递送、传真通信或由快递公司递送至以下地址</w:t>
      </w:r>
      <w:r w:rsidRPr="001B4B1B">
        <w:rPr>
          <w:rFonts w:ascii="Arial" w:eastAsiaTheme="minorEastAsia" w:hAnsi="Arial" w:cs="Arial"/>
          <w:lang w:eastAsia="zh-CN"/>
        </w:rPr>
        <w:t>：</w:t>
      </w:r>
      <w:r w:rsidRPr="001B4B1B">
        <w:rPr>
          <w:rFonts w:ascii="Arial" w:eastAsiaTheme="minorEastAsia" w:hAnsi="Arial" w:cs="Arial"/>
          <w:lang w:eastAsia="zh-CN"/>
        </w:rPr>
        <w:br/>
        <w:t xml:space="preserve"> To </w:t>
      </w:r>
      <w:r w:rsidRPr="001B4B1B">
        <w:rPr>
          <w:rFonts w:ascii="Arial" w:eastAsiaTheme="minorEastAsia" w:hAnsi="Arial" w:cs="Arial"/>
          <w:lang w:val="zh-CN" w:eastAsia="zh-CN"/>
        </w:rPr>
        <w:t>地址为</w:t>
      </w:r>
      <w:r w:rsidRPr="001B4B1B">
        <w:rPr>
          <w:rFonts w:ascii="Arial" w:eastAsiaTheme="minorEastAsia" w:hAnsi="Arial" w:cs="Arial"/>
          <w:lang w:eastAsia="zh-CN"/>
        </w:rPr>
        <w:t>：</w:t>
      </w:r>
    </w:p>
    <w:p w:rsidR="00BB582A" w:rsidRPr="001B4B1B" w:rsidRDefault="00BB582A" w:rsidP="00AC4C64">
      <w:pPr>
        <w:widowControl w:val="0"/>
        <w:tabs>
          <w:tab w:val="left" w:pos="0"/>
          <w:tab w:val="decimal" w:pos="1080"/>
          <w:tab w:val="decimal" w:pos="1134"/>
          <w:tab w:val="decimal" w:pos="1560"/>
          <w:tab w:val="decimal" w:pos="2040"/>
          <w:tab w:val="decimal" w:pos="7560"/>
        </w:tabs>
        <w:ind w:leftChars="557" w:left="1114"/>
        <w:rPr>
          <w:rFonts w:ascii="Arial" w:eastAsiaTheme="minorEastAsia" w:hAnsi="Arial" w:cs="Arial"/>
          <w:color w:val="000000"/>
          <w:lang w:eastAsia="zh-CN"/>
        </w:rPr>
      </w:pPr>
      <w:r w:rsidRPr="001B4B1B">
        <w:rPr>
          <w:rFonts w:ascii="Arial" w:eastAsiaTheme="minorEastAsia" w:hAnsi="Arial" w:cs="Arial"/>
          <w:color w:val="000000"/>
          <w:lang w:val="en-GB" w:eastAsia="zh-CN"/>
        </w:rPr>
        <w:t>26F</w:t>
      </w:r>
      <w:r w:rsidRPr="001B4B1B">
        <w:rPr>
          <w:rFonts w:ascii="Arial" w:eastAsiaTheme="minorEastAsia" w:hAnsi="Arial" w:cs="Arial"/>
          <w:color w:val="000000"/>
          <w:lang w:eastAsia="zh-CN"/>
        </w:rPr>
        <w:t>, GIFC II, No.1438, Hongqiao Road. Changning District,</w:t>
      </w:r>
      <w:r w:rsidRPr="001B4B1B">
        <w:rPr>
          <w:rFonts w:ascii="Arial" w:eastAsiaTheme="minorEastAsia" w:hAnsi="Arial" w:cs="Arial"/>
          <w:color w:val="000000"/>
          <w:lang w:val="en-GB" w:eastAsia="zh-CN"/>
        </w:rPr>
        <w:t xml:space="preserve"> </w:t>
      </w:r>
      <w:r w:rsidRPr="001B4B1B">
        <w:rPr>
          <w:rFonts w:ascii="Arial" w:eastAsiaTheme="minorEastAsia" w:hAnsi="Arial" w:cs="Arial"/>
          <w:color w:val="000000"/>
          <w:lang w:val="en-GB"/>
        </w:rPr>
        <w:t>Shanghai,China</w:t>
      </w:r>
      <w:r w:rsidRPr="001B4B1B">
        <w:rPr>
          <w:rFonts w:ascii="Arial" w:eastAsiaTheme="minorEastAsia" w:hAnsi="Arial" w:cs="Arial"/>
          <w:color w:val="000000"/>
          <w:lang w:eastAsia="zh-CN"/>
        </w:rPr>
        <w:t>.  PC: 200336</w:t>
      </w:r>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rPr>
          <w:rFonts w:ascii="Arial" w:eastAsiaTheme="minorEastAsia" w:hAnsi="Arial" w:cs="Arial"/>
          <w:color w:val="000000"/>
          <w:lang w:eastAsia="zh-CN"/>
        </w:rPr>
      </w:pPr>
      <w:r w:rsidRPr="001B4B1B">
        <w:rPr>
          <w:rFonts w:ascii="Arial" w:eastAsiaTheme="minorEastAsia" w:hAnsi="Arial" w:cs="Arial"/>
          <w:color w:val="000000"/>
          <w:lang w:eastAsia="zh-CN"/>
        </w:rPr>
        <w:t>中国上海市长宁区虹桥路</w:t>
      </w:r>
      <w:r w:rsidRPr="001B4B1B">
        <w:rPr>
          <w:rFonts w:ascii="Arial" w:eastAsiaTheme="minorEastAsia" w:hAnsi="Arial" w:cs="Arial"/>
          <w:color w:val="000000"/>
          <w:lang w:val="en-GB" w:eastAsia="zh-CN"/>
        </w:rPr>
        <w:t>1438</w:t>
      </w:r>
      <w:r w:rsidRPr="001B4B1B">
        <w:rPr>
          <w:rFonts w:ascii="Arial" w:eastAsiaTheme="minorEastAsia" w:hAnsi="Arial" w:cs="Arial"/>
          <w:color w:val="000000"/>
          <w:lang w:eastAsia="zh-CN"/>
        </w:rPr>
        <w:t>号</w:t>
      </w:r>
      <w:r w:rsidRPr="001B4B1B">
        <w:rPr>
          <w:rFonts w:ascii="Arial" w:eastAsiaTheme="minorEastAsia" w:hAnsi="Arial" w:cs="Arial"/>
          <w:color w:val="000000"/>
          <w:lang w:eastAsia="zh-CN"/>
        </w:rPr>
        <w:t xml:space="preserve"> </w:t>
      </w:r>
      <w:r w:rsidRPr="001B4B1B">
        <w:rPr>
          <w:rFonts w:ascii="Arial" w:eastAsiaTheme="minorEastAsia" w:hAnsi="Arial" w:cs="Arial"/>
          <w:color w:val="000000"/>
          <w:lang w:eastAsia="zh-CN"/>
        </w:rPr>
        <w:t>古北财富中心二期</w:t>
      </w:r>
      <w:r w:rsidRPr="001B4B1B">
        <w:rPr>
          <w:rFonts w:ascii="Arial" w:eastAsiaTheme="minorEastAsia" w:hAnsi="Arial" w:cs="Arial"/>
          <w:color w:val="000000"/>
          <w:lang w:val="en-GB" w:eastAsia="zh-CN"/>
        </w:rPr>
        <w:t xml:space="preserve"> 26</w:t>
      </w:r>
      <w:r w:rsidRPr="001B4B1B">
        <w:rPr>
          <w:rFonts w:ascii="Arial" w:eastAsiaTheme="minorEastAsia" w:hAnsi="Arial" w:cs="Arial"/>
          <w:color w:val="000000"/>
          <w:lang w:eastAsia="zh-CN"/>
        </w:rPr>
        <w:t>层</w:t>
      </w:r>
      <w:r w:rsidRPr="001B4B1B">
        <w:rPr>
          <w:rFonts w:ascii="Arial" w:eastAsiaTheme="minorEastAsia" w:hAnsi="Arial" w:cs="Arial"/>
          <w:color w:val="000000"/>
          <w:lang w:eastAsia="zh-CN"/>
        </w:rPr>
        <w:t xml:space="preserve"> </w:t>
      </w:r>
      <w:r w:rsidRPr="001B4B1B">
        <w:rPr>
          <w:rFonts w:ascii="Arial" w:eastAsiaTheme="minorEastAsia" w:hAnsi="Arial" w:cs="Arial"/>
          <w:color w:val="000000"/>
          <w:lang w:eastAsia="zh-CN"/>
        </w:rPr>
        <w:t>邮编：</w:t>
      </w:r>
      <w:r w:rsidRPr="001B4B1B">
        <w:rPr>
          <w:rFonts w:ascii="Arial" w:eastAsiaTheme="minorEastAsia" w:hAnsi="Arial" w:cs="Arial"/>
          <w:color w:val="000000"/>
          <w:lang w:eastAsia="zh-CN"/>
        </w:rPr>
        <w:t>200336</w:t>
      </w:r>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jc w:val="both"/>
        <w:rPr>
          <w:rFonts w:ascii="Arial" w:eastAsiaTheme="minorEastAsia" w:hAnsi="Arial" w:cs="Arial"/>
          <w:color w:val="000000"/>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jc w:val="both"/>
        <w:rPr>
          <w:rFonts w:ascii="Arial" w:eastAsiaTheme="minorEastAsia" w:hAnsi="Arial" w:cs="Arial"/>
          <w:color w:val="000000"/>
          <w:lang w:eastAsia="zh-CN"/>
        </w:rPr>
      </w:pPr>
      <w:r w:rsidRPr="001B4B1B">
        <w:rPr>
          <w:rFonts w:ascii="Arial" w:eastAsiaTheme="minorEastAsia" w:hAnsi="Arial" w:cs="Arial"/>
          <w:color w:val="000000"/>
          <w:lang w:eastAsia="zh-CN"/>
        </w:rPr>
        <w:t>(</w:t>
      </w:r>
      <w:permStart w:id="770777294" w:edGrp="everyone"/>
      <w:proofErr w:type="gramStart"/>
      <w:r w:rsidRPr="001B4B1B">
        <w:rPr>
          <w:rFonts w:ascii="Arial" w:eastAsiaTheme="minorEastAsia" w:hAnsi="Arial" w:cs="Arial"/>
          <w:color w:val="000000"/>
          <w:lang w:eastAsia="zh-CN"/>
        </w:rPr>
        <w:t>Contact Information of the Supplier to be inserted</w:t>
      </w:r>
      <w:permEnd w:id="770777294"/>
      <w:r w:rsidRPr="001B4B1B">
        <w:rPr>
          <w:rFonts w:ascii="Arial" w:eastAsiaTheme="minorEastAsia" w:hAnsi="Arial" w:cs="Arial"/>
          <w:color w:val="000000"/>
          <w:lang w:eastAsia="zh-CN"/>
        </w:rPr>
        <w:t>).</w:t>
      </w:r>
      <w:proofErr w:type="gramEnd"/>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jc w:val="both"/>
        <w:rPr>
          <w:rFonts w:ascii="Arial" w:eastAsiaTheme="minorEastAsia" w:hAnsi="Arial" w:cs="Arial"/>
          <w:lang w:eastAsia="zh-CN"/>
        </w:rPr>
      </w:pPr>
      <w:r w:rsidRPr="001B4B1B">
        <w:rPr>
          <w:rFonts w:ascii="Arial" w:eastAsiaTheme="minorEastAsia" w:hAnsi="Arial" w:cs="Arial"/>
          <w:color w:val="000000"/>
          <w:lang w:eastAsia="zh-CN"/>
        </w:rPr>
        <w:t>（</w:t>
      </w:r>
      <w:permStart w:id="1601908767" w:edGrp="everyone"/>
      <w:r w:rsidRPr="001B4B1B">
        <w:rPr>
          <w:rFonts w:ascii="Arial" w:eastAsiaTheme="minorEastAsia" w:hAnsi="Arial" w:cs="Arial"/>
          <w:color w:val="000000"/>
          <w:lang w:eastAsia="zh-CN"/>
        </w:rPr>
        <w:t>供应商通讯地址信息待添加</w:t>
      </w:r>
      <w:permEnd w:id="1601908767"/>
      <w:r w:rsidRPr="001B4B1B">
        <w:rPr>
          <w:rFonts w:ascii="Arial" w:eastAsiaTheme="minorEastAsia" w:hAnsi="Arial" w:cs="Arial"/>
          <w:color w:val="000000"/>
          <w:lang w:eastAsia="zh-CN"/>
        </w:rPr>
        <w:t>）。</w:t>
      </w:r>
    </w:p>
    <w:p w:rsidR="00BB582A" w:rsidRPr="001B4B1B" w:rsidRDefault="00BB582A" w:rsidP="00AC4C64">
      <w:pPr>
        <w:ind w:firstLineChars="450" w:firstLine="900"/>
        <w:jc w:val="both"/>
        <w:rPr>
          <w:rFonts w:ascii="Arial" w:eastAsiaTheme="minorEastAsia" w:hAnsi="Arial" w:cs="Arial"/>
          <w:bCs/>
          <w:noProof/>
          <w:color w:val="000000" w:themeColor="text1"/>
          <w:lang w:eastAsia="zh-CN"/>
        </w:rPr>
      </w:pPr>
    </w:p>
    <w:p w:rsidR="00BB582A" w:rsidRPr="001B4B1B" w:rsidRDefault="00BB582A" w:rsidP="00AC4C64">
      <w:pPr>
        <w:ind w:leftChars="495" w:left="991" w:hanging="1"/>
        <w:jc w:val="both"/>
        <w:rPr>
          <w:rFonts w:ascii="Arial" w:eastAsiaTheme="minorEastAsia" w:hAnsi="Arial" w:cs="Arial"/>
          <w:lang w:eastAsia="zh-CN"/>
        </w:rPr>
      </w:pPr>
      <w:r w:rsidRPr="001B4B1B">
        <w:rPr>
          <w:rFonts w:ascii="Arial" w:eastAsiaTheme="minorEastAsia" w:hAnsi="Arial" w:cs="Arial"/>
          <w:lang w:eastAsia="zh-CN"/>
        </w:rPr>
        <w:t>In case of change of notice address, the communication shall be promptly made.</w:t>
      </w:r>
    </w:p>
    <w:p w:rsidR="00BB582A" w:rsidRPr="001B4B1B" w:rsidRDefault="00BB582A" w:rsidP="00AC4C64">
      <w:pPr>
        <w:ind w:firstLineChars="450" w:firstLine="900"/>
        <w:jc w:val="both"/>
        <w:rPr>
          <w:rFonts w:ascii="Arial" w:eastAsiaTheme="minorEastAsia" w:hAnsi="Arial" w:cs="Arial"/>
          <w:bCs/>
          <w:noProof/>
          <w:color w:val="000000" w:themeColor="text1"/>
          <w:lang w:eastAsia="zh-CN"/>
        </w:rPr>
      </w:pPr>
      <w:r w:rsidRPr="001B4B1B">
        <w:rPr>
          <w:rFonts w:ascii="Arial" w:eastAsiaTheme="minorEastAsia" w:hAnsi="Arial" w:cs="Arial"/>
          <w:bCs/>
          <w:noProof/>
          <w:color w:val="000000" w:themeColor="text1"/>
          <w:lang w:eastAsia="zh-CN"/>
        </w:rPr>
        <w:t>如通知地址变更，应及时通知。</w:t>
      </w:r>
    </w:p>
    <w:p w:rsidR="00BB582A" w:rsidRDefault="00BB582A" w:rsidP="00AC4C64">
      <w:pPr>
        <w:ind w:firstLineChars="450" w:firstLine="900"/>
        <w:jc w:val="both"/>
        <w:rPr>
          <w:rFonts w:ascii="Arial" w:eastAsiaTheme="minorEastAsia" w:hAnsi="Arial" w:cs="Arial"/>
          <w:bCs/>
          <w:noProof/>
          <w:color w:val="000000" w:themeColor="text1"/>
          <w:lang w:eastAsia="zh-CN"/>
        </w:rPr>
      </w:pPr>
    </w:p>
    <w:p w:rsidR="00D97503" w:rsidRPr="001B4B1B" w:rsidRDefault="00D97503" w:rsidP="00AC4C64">
      <w:pPr>
        <w:ind w:firstLineChars="450" w:firstLine="900"/>
        <w:jc w:val="both"/>
        <w:rPr>
          <w:rFonts w:ascii="Arial" w:eastAsiaTheme="minorEastAsia" w:hAnsi="Arial" w:cs="Arial"/>
          <w:bCs/>
          <w:noProof/>
          <w:color w:val="000000" w:themeColor="text1"/>
          <w:lang w:eastAsia="zh-CN"/>
        </w:rPr>
      </w:pPr>
    </w:p>
    <w:p w:rsidR="001D52E9" w:rsidRPr="001B4B1B" w:rsidRDefault="001D52E9" w:rsidP="00AC4C64">
      <w:pPr>
        <w:widowControl w:val="0"/>
        <w:tabs>
          <w:tab w:val="left" w:pos="0"/>
          <w:tab w:val="decimal" w:pos="993"/>
          <w:tab w:val="decimal" w:pos="2040"/>
          <w:tab w:val="decimal" w:pos="2520"/>
          <w:tab w:val="decimal" w:pos="7560"/>
        </w:tabs>
        <w:rPr>
          <w:rFonts w:ascii="Arial" w:eastAsiaTheme="minorEastAsia" w:hAnsi="Arial" w:cs="Arial"/>
          <w:b/>
          <w:lang w:eastAsia="zh-CN"/>
        </w:rPr>
      </w:pPr>
      <w:r w:rsidRPr="001B4B1B">
        <w:rPr>
          <w:rFonts w:ascii="Arial" w:eastAsiaTheme="minorEastAsia" w:hAnsi="Arial" w:cs="Arial"/>
          <w:b/>
          <w:lang w:eastAsia="zh-CN"/>
        </w:rPr>
        <w:t>14.</w:t>
      </w:r>
      <w:r w:rsidRPr="001B4B1B">
        <w:rPr>
          <w:rFonts w:ascii="Arial" w:eastAsiaTheme="minorEastAsia" w:hAnsi="Arial" w:cs="Arial"/>
          <w:b/>
          <w:u w:val="single"/>
          <w:lang w:eastAsia="zh-CN"/>
        </w:rPr>
        <w:t xml:space="preserve"> </w:t>
      </w:r>
      <w:r w:rsidR="00BB582A" w:rsidRPr="001B4B1B">
        <w:rPr>
          <w:rFonts w:ascii="Arial" w:eastAsiaTheme="minorEastAsia" w:hAnsi="Arial" w:cs="Arial"/>
          <w:b/>
          <w:u w:val="single"/>
        </w:rPr>
        <w:t>Governing Law</w:t>
      </w:r>
      <w:r w:rsidR="00BB582A" w:rsidRPr="001B4B1B">
        <w:rPr>
          <w:rFonts w:ascii="Arial" w:eastAsiaTheme="minorEastAsia" w:hAnsi="Arial" w:cs="Arial"/>
          <w:b/>
        </w:rPr>
        <w:t xml:space="preserve">.  </w:t>
      </w:r>
    </w:p>
    <w:p w:rsidR="001D52E9" w:rsidRPr="00287F2B" w:rsidRDefault="001D52E9" w:rsidP="00AC4C64">
      <w:pPr>
        <w:widowControl w:val="0"/>
        <w:tabs>
          <w:tab w:val="left" w:pos="0"/>
          <w:tab w:val="decimal" w:pos="993"/>
          <w:tab w:val="decimal" w:pos="2040"/>
          <w:tab w:val="decimal" w:pos="2520"/>
          <w:tab w:val="decimal" w:pos="7560"/>
        </w:tabs>
        <w:ind w:firstLineChars="200" w:firstLine="402"/>
        <w:rPr>
          <w:rFonts w:ascii="Arial" w:eastAsiaTheme="minorEastAsia" w:hAnsi="Arial" w:cs="Arial"/>
          <w:b/>
          <w:u w:val="single"/>
          <w:lang w:eastAsia="zh-CN"/>
        </w:rPr>
      </w:pPr>
      <w:r w:rsidRPr="001B4B1B">
        <w:rPr>
          <w:rFonts w:ascii="Arial" w:eastAsiaTheme="minorEastAsia" w:hAnsi="Arial" w:cs="Arial"/>
          <w:b/>
          <w:u w:val="single"/>
          <w:lang w:val="zh-CN" w:eastAsia="zh-CN"/>
        </w:rPr>
        <w:t>适用法律</w:t>
      </w:r>
    </w:p>
    <w:p w:rsidR="00D97503" w:rsidRPr="001B4B1B" w:rsidRDefault="00D97503" w:rsidP="00AC4C64">
      <w:pPr>
        <w:widowControl w:val="0"/>
        <w:tabs>
          <w:tab w:val="left" w:pos="0"/>
          <w:tab w:val="decimal" w:pos="993"/>
          <w:tab w:val="decimal" w:pos="2040"/>
          <w:tab w:val="decimal" w:pos="2520"/>
          <w:tab w:val="decimal" w:pos="7560"/>
        </w:tabs>
        <w:ind w:firstLineChars="200" w:firstLine="402"/>
        <w:rPr>
          <w:rFonts w:ascii="Arial" w:eastAsiaTheme="minorEastAsia" w:hAnsi="Arial" w:cs="Arial"/>
          <w:b/>
          <w:lang w:eastAsia="zh-CN"/>
        </w:rPr>
      </w:pPr>
    </w:p>
    <w:p w:rsidR="00667BB5" w:rsidRPr="001B4B1B" w:rsidRDefault="00BB582A" w:rsidP="00AC4C64">
      <w:pPr>
        <w:widowControl w:val="0"/>
        <w:tabs>
          <w:tab w:val="left" w:pos="0"/>
          <w:tab w:val="decimal" w:pos="993"/>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This Agreement shall be governed by and construed in accordance with the laws of </w:t>
      </w:r>
      <w:r w:rsidRPr="001B4B1B">
        <w:rPr>
          <w:rFonts w:ascii="Arial" w:eastAsiaTheme="minorEastAsia" w:hAnsi="Arial" w:cs="Arial"/>
          <w:lang w:eastAsia="zh-CN"/>
        </w:rPr>
        <w:t>P. R. China without reference to its rules of conflict of laws</w:t>
      </w:r>
      <w:r w:rsidRPr="001B4B1B">
        <w:rPr>
          <w:rFonts w:ascii="Arial" w:eastAsiaTheme="minorEastAsia" w:hAnsi="Arial" w:cs="Arial"/>
        </w:rPr>
        <w:t>, and</w:t>
      </w:r>
      <w:r w:rsidRPr="001B4B1B">
        <w:rPr>
          <w:rFonts w:ascii="Arial" w:eastAsiaTheme="minorEastAsia" w:hAnsi="Arial" w:cs="Arial"/>
          <w:lang w:eastAsia="zh-CN"/>
        </w:rPr>
        <w:t>1) In case that the Company is a Chinese company,</w:t>
      </w:r>
      <w:r w:rsidRPr="001B4B1B">
        <w:rPr>
          <w:rFonts w:ascii="Arial" w:eastAsiaTheme="minorEastAsia" w:hAnsi="Arial" w:cs="Arial"/>
        </w:rPr>
        <w:t xml:space="preserve"> the courts of CJLR's registered office shall have exclusive jurisdiction or 2</w:t>
      </w:r>
      <w:r w:rsidRPr="001B4B1B">
        <w:rPr>
          <w:rFonts w:ascii="Arial" w:eastAsiaTheme="minorEastAsia" w:hAnsi="Arial" w:cs="Arial"/>
        </w:rPr>
        <w:t>）</w:t>
      </w:r>
      <w:r w:rsidRPr="001B4B1B">
        <w:rPr>
          <w:rFonts w:ascii="Arial" w:eastAsiaTheme="minorEastAsia" w:hAnsi="Arial" w:cs="Arial"/>
        </w:rPr>
        <w:t xml:space="preserve">In case that the </w:t>
      </w:r>
      <w:r w:rsidRPr="001B4B1B">
        <w:rPr>
          <w:rFonts w:ascii="Arial" w:eastAsiaTheme="minorEastAsia" w:hAnsi="Arial" w:cs="Arial"/>
          <w:lang w:eastAsia="zh-CN"/>
        </w:rPr>
        <w:t>Company</w:t>
      </w:r>
      <w:r w:rsidRPr="001B4B1B">
        <w:rPr>
          <w:rFonts w:ascii="Arial" w:eastAsiaTheme="minorEastAsia" w:hAnsi="Arial" w:cs="Arial"/>
        </w:rPr>
        <w:t xml:space="preserve"> is a company incorporated outside of P.R.C.</w:t>
      </w:r>
      <w:r w:rsidRPr="001B4B1B">
        <w:rPr>
          <w:rFonts w:ascii="Arial" w:eastAsiaTheme="minorEastAsia" w:hAnsi="Arial" w:cs="Arial"/>
          <w:lang w:eastAsia="zh-CN"/>
        </w:rPr>
        <w:t>,</w:t>
      </w:r>
      <w:r w:rsidRPr="001B4B1B">
        <w:rPr>
          <w:rFonts w:ascii="Arial" w:eastAsiaTheme="minorEastAsia" w:hAnsi="Arial" w:cs="Arial"/>
        </w:rPr>
        <w:t xml:space="preserve"> the dispute shall be submitted to</w:t>
      </w:r>
      <w:r w:rsidR="00720C78" w:rsidRPr="00720C78">
        <w:t xml:space="preserve"> </w:t>
      </w:r>
      <w:r w:rsidR="00720C78" w:rsidRPr="00720C78">
        <w:rPr>
          <w:rFonts w:ascii="Arial" w:eastAsiaTheme="minorEastAsia" w:hAnsi="Arial" w:cs="Arial"/>
        </w:rPr>
        <w:t xml:space="preserve">Shanghai International Economic and Trade Arbitration Commission (“Commission”) </w:t>
      </w:r>
      <w:r w:rsidRPr="001B4B1B">
        <w:rPr>
          <w:rFonts w:ascii="Arial" w:eastAsiaTheme="minorEastAsia" w:hAnsi="Arial" w:cs="Arial"/>
        </w:rPr>
        <w:t xml:space="preserve"> for arbitration at Shanghai, which shall be conducted in accordance with the </w:t>
      </w:r>
      <w:r w:rsidR="00720C78">
        <w:rPr>
          <w:rFonts w:ascii="Arial" w:eastAsiaTheme="minorEastAsia" w:hAnsi="Arial" w:cs="Arial" w:hint="eastAsia"/>
          <w:lang w:eastAsia="zh-CN"/>
        </w:rPr>
        <w:t>Commission</w:t>
      </w:r>
      <w:r w:rsidR="00720C78" w:rsidRPr="001B4B1B">
        <w:rPr>
          <w:rFonts w:ascii="Arial" w:eastAsiaTheme="minorEastAsia" w:hAnsi="Arial" w:cs="Arial"/>
        </w:rPr>
        <w:t xml:space="preserve">’s </w:t>
      </w:r>
      <w:r w:rsidRPr="001B4B1B">
        <w:rPr>
          <w:rFonts w:ascii="Arial" w:eastAsiaTheme="minorEastAsia" w:hAnsi="Arial" w:cs="Arial"/>
        </w:rPr>
        <w:t xml:space="preserve">Arbitration Rules in effect at the time of applying for arbitration. The Arbitration Rules are deemed to be incorporated by reference into this Article. Three arbitrators shall be selected and the award shall </w:t>
      </w:r>
      <w:r w:rsidRPr="001B4B1B">
        <w:rPr>
          <w:rFonts w:ascii="Arial" w:eastAsiaTheme="minorEastAsia" w:hAnsi="Arial" w:cs="Arial"/>
        </w:rPr>
        <w:lastRenderedPageBreak/>
        <w:t>be final and binding with any and all legal costs borne by the losing party.</w:t>
      </w:r>
      <w:r w:rsidRPr="001B4B1B">
        <w:rPr>
          <w:rFonts w:ascii="Arial" w:eastAsiaTheme="minorEastAsia" w:hAnsi="Arial" w:cs="Arial"/>
          <w:lang w:eastAsia="zh-CN"/>
        </w:rPr>
        <w:t xml:space="preserve"> </w:t>
      </w:r>
      <w:r w:rsidRPr="001B4B1B">
        <w:rPr>
          <w:rFonts w:ascii="Arial" w:eastAsiaTheme="minorEastAsia" w:hAnsi="Arial" w:cs="Arial"/>
        </w:rPr>
        <w:t>The Recipient acknowledges that damages may not be an adequate remedy if the Confidential Information is disclosed or is threatened to be disclosed without the consent of the Disclosing Party and that the Disclosing Party will be entitled to injunctive relief to prevent or terminate such unauthorized disclosure.</w:t>
      </w:r>
      <w:r w:rsidRPr="001B4B1B">
        <w:rPr>
          <w:rFonts w:ascii="Arial" w:eastAsiaTheme="minorEastAsia" w:hAnsi="Arial" w:cs="Arial"/>
        </w:rPr>
        <w:br/>
      </w:r>
      <w:r w:rsidRPr="001B4B1B">
        <w:rPr>
          <w:rFonts w:ascii="Arial" w:eastAsiaTheme="minorEastAsia" w:hAnsi="Arial" w:cs="Arial"/>
          <w:lang w:val="zh-CN" w:eastAsia="zh-CN"/>
        </w:rPr>
        <w:t>本协议适用不包含其冲突法规则的中华人民共和国法律</w:t>
      </w:r>
      <w:r w:rsidRPr="001B4B1B">
        <w:rPr>
          <w:rFonts w:ascii="Arial" w:eastAsiaTheme="minorEastAsia" w:hAnsi="Arial" w:cs="Arial"/>
          <w:lang w:eastAsia="zh-CN"/>
        </w:rPr>
        <w:t>，</w:t>
      </w:r>
      <w:r w:rsidRPr="001B4B1B">
        <w:rPr>
          <w:rFonts w:ascii="Arial" w:eastAsiaTheme="minorEastAsia" w:hAnsi="Arial" w:cs="Arial"/>
          <w:lang w:val="zh-CN" w:eastAsia="zh-CN"/>
        </w:rPr>
        <w:t>并依照中华人民共和国法律进行解释</w:t>
      </w:r>
      <w:r w:rsidRPr="001B4B1B">
        <w:rPr>
          <w:rFonts w:ascii="Arial" w:eastAsiaTheme="minorEastAsia" w:hAnsi="Arial" w:cs="Arial"/>
          <w:lang w:eastAsia="zh-CN"/>
        </w:rPr>
        <w:t>，</w:t>
      </w:r>
      <w:r w:rsidRPr="001B4B1B">
        <w:rPr>
          <w:rFonts w:ascii="Arial" w:eastAsiaTheme="minorEastAsia" w:hAnsi="Arial" w:cs="Arial"/>
          <w:lang w:val="zh-CN" w:eastAsia="zh-CN"/>
        </w:rPr>
        <w:t>且</w:t>
      </w:r>
      <w:r w:rsidRPr="001B4B1B">
        <w:rPr>
          <w:rFonts w:ascii="Arial" w:eastAsiaTheme="minorEastAsia" w:hAnsi="Arial" w:cs="Arial"/>
          <w:lang w:eastAsia="zh-CN"/>
        </w:rPr>
        <w:t>1</w:t>
      </w:r>
      <w:r w:rsidRPr="001B4B1B">
        <w:rPr>
          <w:rFonts w:ascii="Arial" w:eastAsiaTheme="minorEastAsia" w:hAnsi="Arial" w:cs="Arial"/>
          <w:lang w:eastAsia="zh-CN"/>
        </w:rPr>
        <w:t>）</w:t>
      </w:r>
      <w:r w:rsidRPr="001B4B1B">
        <w:rPr>
          <w:rFonts w:ascii="Arial" w:eastAsiaTheme="minorEastAsia" w:hAnsi="Arial" w:cs="Arial"/>
          <w:lang w:val="zh-CN" w:eastAsia="zh-CN"/>
        </w:rPr>
        <w:t>若公司是中国公司</w:t>
      </w:r>
      <w:r w:rsidRPr="001B4B1B">
        <w:rPr>
          <w:rFonts w:ascii="Arial" w:eastAsiaTheme="minorEastAsia" w:hAnsi="Arial" w:cs="Arial"/>
          <w:lang w:eastAsia="zh-CN"/>
        </w:rPr>
        <w:t>，</w:t>
      </w:r>
      <w:r w:rsidRPr="001B4B1B">
        <w:rPr>
          <w:rFonts w:ascii="Arial" w:eastAsiaTheme="minorEastAsia" w:hAnsi="Arial" w:cs="Arial"/>
          <w:lang w:val="zh-CN" w:eastAsia="zh-CN"/>
        </w:rPr>
        <w:t>位于</w:t>
      </w:r>
      <w:r w:rsidRPr="001B4B1B">
        <w:rPr>
          <w:rFonts w:ascii="Arial" w:eastAsiaTheme="minorEastAsia" w:hAnsi="Arial" w:cs="Arial"/>
          <w:lang w:eastAsia="zh-CN"/>
        </w:rPr>
        <w:t>CJLR</w:t>
      </w:r>
      <w:r w:rsidRPr="001B4B1B">
        <w:rPr>
          <w:rFonts w:ascii="Arial" w:eastAsiaTheme="minorEastAsia" w:hAnsi="Arial" w:cs="Arial"/>
          <w:lang w:val="zh-CN" w:eastAsia="zh-CN"/>
        </w:rPr>
        <w:t>注册办公地点的法院拥有专属管辖权。</w:t>
      </w:r>
      <w:r w:rsidRPr="001B4B1B">
        <w:rPr>
          <w:rFonts w:ascii="Arial" w:eastAsiaTheme="minorEastAsia" w:hAnsi="Arial" w:cs="Arial"/>
          <w:lang w:val="zh-CN" w:eastAsia="zh-CN"/>
        </w:rPr>
        <w:t>2</w:t>
      </w:r>
      <w:r w:rsidRPr="001B4B1B">
        <w:rPr>
          <w:rFonts w:ascii="Arial" w:eastAsiaTheme="minorEastAsia" w:hAnsi="Arial" w:cs="Arial"/>
          <w:lang w:val="zh-CN" w:eastAsia="zh-CN"/>
        </w:rPr>
        <w:t>）如果公司是在中国之外注册的公司，争议应提交</w:t>
      </w:r>
      <w:r w:rsidR="00720C78" w:rsidRPr="00720C78">
        <w:rPr>
          <w:rFonts w:ascii="Arial" w:eastAsiaTheme="minorEastAsia" w:hAnsi="Arial" w:cs="Arial" w:hint="eastAsia"/>
          <w:lang w:val="zh-CN" w:eastAsia="zh-CN"/>
        </w:rPr>
        <w:t>上海国际经济贸易仲裁委员会（“委员会”）</w:t>
      </w:r>
      <w:r w:rsidRPr="001B4B1B">
        <w:rPr>
          <w:rFonts w:ascii="Arial" w:eastAsiaTheme="minorEastAsia" w:hAnsi="Arial" w:cs="Arial"/>
          <w:lang w:val="zh-CN" w:eastAsia="zh-CN"/>
        </w:rPr>
        <w:t>在上海进行仲裁。该仲裁应根据申请仲裁日期当日有效的</w:t>
      </w:r>
      <w:r w:rsidR="00720C78">
        <w:rPr>
          <w:rFonts w:ascii="Arial" w:eastAsiaTheme="minorEastAsia" w:hAnsi="Arial" w:cs="Arial" w:hint="eastAsia"/>
          <w:lang w:val="zh-CN" w:eastAsia="zh-CN"/>
        </w:rPr>
        <w:t>委员会</w:t>
      </w:r>
      <w:r w:rsidRPr="001B4B1B">
        <w:rPr>
          <w:rFonts w:ascii="Arial" w:eastAsiaTheme="minorEastAsia" w:hAnsi="Arial" w:cs="Arial"/>
          <w:lang w:val="zh-CN" w:eastAsia="zh-CN"/>
        </w:rPr>
        <w:t>仲裁规则进行。提及仲裁规则时，该规则视为与本章条款合成一体。选出三位仲裁员，仲裁裁决为终局且具约束力，败方承担所有法律费用。接收方承认，若未获得披露方同意而披露或可能披露保密信息造成的损失可能不能得到充分补救，则披露方有权执行强制救济，阻止或终止该等未授权披露。</w:t>
      </w:r>
    </w:p>
    <w:p w:rsidR="00667BB5" w:rsidRPr="001B4B1B" w:rsidRDefault="00667BB5" w:rsidP="00AC4C64">
      <w:pPr>
        <w:widowControl w:val="0"/>
        <w:tabs>
          <w:tab w:val="left" w:pos="0"/>
          <w:tab w:val="decimal" w:pos="993"/>
          <w:tab w:val="decimal" w:pos="2040"/>
          <w:tab w:val="decimal" w:pos="2520"/>
          <w:tab w:val="decimal" w:pos="7560"/>
        </w:tabs>
        <w:rPr>
          <w:rFonts w:ascii="Arial" w:eastAsiaTheme="minorEastAsia" w:hAnsi="Arial" w:cs="Arial"/>
          <w:lang w:eastAsia="zh-CN"/>
        </w:rPr>
      </w:pPr>
    </w:p>
    <w:p w:rsidR="00667BB5" w:rsidRPr="001B4B1B" w:rsidRDefault="00667BB5" w:rsidP="00F0613A">
      <w:pPr>
        <w:widowControl w:val="0"/>
        <w:tabs>
          <w:tab w:val="left" w:pos="0"/>
          <w:tab w:val="decimal" w:pos="993"/>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eastAsia="zh-CN"/>
        </w:rPr>
        <w:t xml:space="preserve">14. </w:t>
      </w:r>
      <w:r w:rsidR="00BB582A" w:rsidRPr="001B4B1B">
        <w:rPr>
          <w:rFonts w:ascii="Arial" w:eastAsiaTheme="minorEastAsia" w:hAnsi="Arial" w:cs="Arial"/>
          <w:lang w:eastAsia="zh-CN"/>
        </w:rPr>
        <w:t>This Agreement is made in three copies with CJLR holding two and the Company holding one.</w:t>
      </w:r>
    </w:p>
    <w:p w:rsidR="00BB582A" w:rsidRPr="001B4B1B" w:rsidRDefault="00BB582A" w:rsidP="00AC4C64">
      <w:pPr>
        <w:overflowPunct/>
        <w:autoSpaceDE/>
        <w:autoSpaceDN/>
        <w:adjustRightInd/>
        <w:textAlignment w:val="auto"/>
        <w:rPr>
          <w:rFonts w:ascii="Arial" w:eastAsiaTheme="minorEastAsia" w:hAnsi="Arial" w:cs="Arial"/>
          <w:lang w:eastAsia="zh-CN"/>
        </w:rPr>
      </w:pPr>
      <w:r w:rsidRPr="001B4B1B">
        <w:rPr>
          <w:rFonts w:ascii="Arial" w:eastAsiaTheme="minorEastAsia" w:hAnsi="Arial" w:cs="Arial"/>
          <w:lang w:eastAsia="zh-CN"/>
        </w:rPr>
        <w:t>本协议一式三份，</w:t>
      </w:r>
      <w:r w:rsidRPr="001B4B1B">
        <w:rPr>
          <w:rFonts w:ascii="Arial" w:eastAsiaTheme="minorEastAsia" w:hAnsi="Arial" w:cs="Arial"/>
          <w:lang w:eastAsia="zh-CN"/>
        </w:rPr>
        <w:t>CJLR</w:t>
      </w:r>
      <w:r w:rsidRPr="001B4B1B">
        <w:rPr>
          <w:rFonts w:ascii="Arial" w:eastAsiaTheme="minorEastAsia" w:hAnsi="Arial" w:cs="Arial"/>
          <w:lang w:eastAsia="zh-CN"/>
        </w:rPr>
        <w:t>持两份，供应商持一份。</w:t>
      </w:r>
    </w:p>
    <w:p w:rsidR="00BB582A" w:rsidRPr="001B4B1B" w:rsidRDefault="00BB582A" w:rsidP="00AC4C64">
      <w:pPr>
        <w:rPr>
          <w:rFonts w:ascii="Arial" w:eastAsiaTheme="minorEastAsia" w:hAnsi="Arial" w:cs="Arial"/>
          <w:b/>
          <w:lang w:eastAsia="zh-CN"/>
        </w:rPr>
      </w:pPr>
    </w:p>
    <w:p w:rsidR="00EA450F" w:rsidRPr="001B4B1B" w:rsidRDefault="00EA450F" w:rsidP="00AC4C64">
      <w:pPr>
        <w:rPr>
          <w:rFonts w:ascii="Arial" w:eastAsiaTheme="minorEastAsia" w:hAnsi="Arial" w:cs="Arial"/>
          <w:b/>
          <w:lang w:eastAsia="zh-CN"/>
        </w:rPr>
      </w:pPr>
    </w:p>
    <w:p w:rsidR="00EA450F" w:rsidRPr="001B4B1B" w:rsidRDefault="00EA450F" w:rsidP="00AC4C64">
      <w:pPr>
        <w:rPr>
          <w:rFonts w:ascii="Arial" w:eastAsiaTheme="minorEastAsia" w:hAnsi="Arial" w:cs="Arial"/>
          <w:b/>
          <w:lang w:eastAsia="zh-CN"/>
        </w:rPr>
      </w:pPr>
    </w:p>
    <w:p w:rsidR="00BB582A" w:rsidRPr="001B4B1B" w:rsidRDefault="00BB582A" w:rsidP="00AC4C64">
      <w:pPr>
        <w:rPr>
          <w:rFonts w:ascii="Arial" w:eastAsiaTheme="minorEastAsia" w:hAnsi="Arial" w:cs="Arial"/>
          <w:b/>
          <w:lang w:eastAsia="zh-CN"/>
        </w:rPr>
      </w:pPr>
    </w:p>
    <w:p w:rsidR="00BB582A" w:rsidRPr="001B4B1B" w:rsidRDefault="00BB582A" w:rsidP="00AC4C64">
      <w:pPr>
        <w:jc w:val="center"/>
        <w:rPr>
          <w:rFonts w:ascii="Arial" w:eastAsiaTheme="minorEastAsia" w:hAnsi="Arial" w:cs="Arial"/>
          <w:b/>
          <w:lang w:eastAsia="zh-CN"/>
        </w:rPr>
      </w:pPr>
    </w:p>
    <w:p w:rsidR="00BB582A" w:rsidRDefault="00BB582A"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7D00DA">
      <w:pP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Pr="001B4B1B" w:rsidRDefault="00D97503" w:rsidP="00AC4C64">
      <w:pPr>
        <w:jc w:val="center"/>
        <w:rPr>
          <w:rFonts w:ascii="Arial" w:eastAsiaTheme="minorEastAsia" w:hAnsi="Arial" w:cs="Arial"/>
          <w:b/>
          <w:lang w:eastAsia="zh-CN"/>
        </w:rPr>
      </w:pPr>
    </w:p>
    <w:p w:rsidR="00AB7043" w:rsidRPr="001B4B1B" w:rsidRDefault="00AB7043" w:rsidP="00AC4C64">
      <w:pPr>
        <w:jc w:val="center"/>
        <w:rPr>
          <w:rFonts w:ascii="Arial" w:eastAsiaTheme="minorEastAsia" w:hAnsi="Arial" w:cs="Arial"/>
          <w:b/>
          <w:lang w:eastAsia="zh-CN"/>
        </w:rPr>
      </w:pPr>
    </w:p>
    <w:p w:rsidR="00BB582A" w:rsidRPr="001B4B1B" w:rsidRDefault="00BB582A" w:rsidP="00AC4C64">
      <w:pPr>
        <w:overflowPunct/>
        <w:autoSpaceDE/>
        <w:autoSpaceDN/>
        <w:adjustRightInd/>
        <w:textAlignment w:val="auto"/>
        <w:rPr>
          <w:rFonts w:ascii="Arial" w:eastAsiaTheme="minorEastAsia" w:hAnsi="Arial" w:cs="Arial"/>
          <w:i/>
          <w:iCs/>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u w:val="single"/>
          <w:lang w:eastAsia="zh-CN"/>
        </w:rPr>
        <w:tab/>
      </w:r>
      <w:r w:rsidRPr="001B4B1B">
        <w:rPr>
          <w:rFonts w:ascii="Arial" w:eastAsiaTheme="minorEastAsia" w:hAnsi="Arial" w:cs="Arial"/>
          <w:b/>
          <w:u w:val="single"/>
        </w:rPr>
        <w:t>CHERY  JAGUAR  LAND  ROVER AUTOMOTIVE Co., Ltd.</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u w:val="single"/>
          <w:lang w:eastAsia="zh-CN"/>
        </w:rPr>
        <w:tab/>
      </w:r>
      <w:r w:rsidRPr="001B4B1B">
        <w:rPr>
          <w:rFonts w:ascii="Arial" w:eastAsiaTheme="minorEastAsia" w:hAnsi="Arial" w:cs="Arial"/>
          <w:b/>
          <w:u w:val="single"/>
          <w:lang w:eastAsia="zh-CN"/>
        </w:rPr>
        <w:t>奇瑞捷豹路虎汽车有限公司</w:t>
      </w:r>
      <w:r w:rsidRPr="001B4B1B">
        <w:rPr>
          <w:rFonts w:ascii="Arial" w:eastAsiaTheme="minorEastAsia" w:hAnsi="Arial" w:cs="Arial"/>
          <w:b/>
          <w:u w:val="single"/>
          <w:lang w:eastAsia="zh-CN"/>
        </w:rPr>
        <w:t xml:space="preserve"> (CJLR)</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lang w:eastAsia="zh-CN"/>
        </w:rPr>
        <w:t>CHOP</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b/>
          <w:noProof/>
          <w:u w:val="single"/>
          <w:lang w:eastAsia="zh-CN"/>
        </w:rPr>
        <mc:AlternateContent>
          <mc:Choice Requires="wps">
            <w:drawing>
              <wp:anchor distT="0" distB="0" distL="114300" distR="114300" simplePos="0" relativeHeight="251659264" behindDoc="0" locked="0" layoutInCell="1" allowOverlap="1" wp14:anchorId="684ED084" wp14:editId="32A24E7E">
                <wp:simplePos x="0" y="0"/>
                <wp:positionH relativeFrom="column">
                  <wp:posOffset>13393</wp:posOffset>
                </wp:positionH>
                <wp:positionV relativeFrom="paragraph">
                  <wp:posOffset>6985</wp:posOffset>
                </wp:positionV>
                <wp:extent cx="5358765" cy="0"/>
                <wp:effectExtent l="0" t="0" r="13335" b="19050"/>
                <wp:wrapNone/>
                <wp:docPr id="6" name="直接连接符 6"/>
                <wp:cNvGraphicFramePr/>
                <a:graphic xmlns:a="http://schemas.openxmlformats.org/drawingml/2006/main">
                  <a:graphicData uri="http://schemas.microsoft.com/office/word/2010/wordprocessingShape">
                    <wps:wsp>
                      <wps:cNvCnPr/>
                      <wps:spPr>
                        <a:xfrm>
                          <a:off x="0" y="0"/>
                          <a:ext cx="535876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5pt" to="4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" strokecolor="windowText" strokeweight="2pt"/>
            </w:pict>
          </mc:Fallback>
        </mc:AlternateConten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highlight w:val="lightGray"/>
          <w:u w:val="single"/>
        </w:rPr>
      </w:pPr>
      <w:permStart w:id="2060204388" w:edGrp="everyone"/>
      <w:r w:rsidRPr="001B4B1B">
        <w:rPr>
          <w:rFonts w:ascii="Arial" w:eastAsiaTheme="minorEastAsia" w:hAnsi="Arial" w:cs="Arial"/>
          <w:b/>
          <w:highlight w:val="lightGray"/>
          <w:u w:val="single"/>
        </w:rPr>
        <w:t>COMPANY NAME</w:t>
      </w:r>
    </w:p>
    <w:p w:rsidR="00BB582A" w:rsidRPr="001B4B1B" w:rsidRDefault="00BB582A" w:rsidP="00AC4C64">
      <w:pPr>
        <w:widowControl w:val="0"/>
        <w:tabs>
          <w:tab w:val="left" w:pos="0"/>
          <w:tab w:val="decimal" w:pos="1080"/>
          <w:tab w:val="left" w:pos="4845"/>
        </w:tabs>
        <w:jc w:val="both"/>
        <w:rPr>
          <w:rFonts w:ascii="Arial" w:eastAsiaTheme="minorEastAsia" w:hAnsi="Arial" w:cs="Arial"/>
          <w:b/>
          <w:lang w:eastAsia="zh-CN"/>
        </w:rPr>
      </w:pPr>
      <w:r w:rsidRPr="001B4B1B">
        <w:rPr>
          <w:rFonts w:ascii="Arial" w:eastAsiaTheme="minorEastAsia" w:hAnsi="Arial" w:cs="Arial"/>
          <w:b/>
          <w:highlight w:val="lightGray"/>
          <w:lang w:eastAsia="zh-CN"/>
        </w:rPr>
        <w:t>公司名称</w:t>
      </w:r>
      <w:r w:rsidRPr="001B4B1B">
        <w:rPr>
          <w:rFonts w:ascii="Arial" w:eastAsiaTheme="minorEastAsia" w:hAnsi="Arial" w:cs="Arial"/>
          <w:b/>
          <w:highlight w:val="lightGray"/>
          <w:lang w:eastAsia="zh-CN"/>
        </w:rPr>
        <w:tab/>
      </w:r>
      <w:r w:rsidRPr="001B4B1B">
        <w:rPr>
          <w:rFonts w:ascii="Arial" w:eastAsiaTheme="minorEastAsia" w:hAnsi="Arial" w:cs="Arial"/>
          <w:b/>
          <w:highlight w:val="lightGray"/>
          <w:lang w:eastAsia="zh-CN"/>
        </w:rPr>
        <w:tab/>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ermEnd w:id="2060204388"/>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lang w:eastAsia="zh-CN"/>
        </w:rPr>
        <w:t>CHOP</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rPr>
          <w:rFonts w:ascii="Arial" w:eastAsiaTheme="minorEastAsia" w:hAnsi="Arial" w:cs="Arial"/>
        </w:rPr>
      </w:pPr>
    </w:p>
    <w:p w:rsidR="00030D7C" w:rsidRPr="001B4B1B" w:rsidRDefault="00030D7C" w:rsidP="00AC4C64">
      <w:pPr>
        <w:tabs>
          <w:tab w:val="left" w:pos="0"/>
          <w:tab w:val="decimal" w:pos="1080"/>
          <w:tab w:val="decimal" w:pos="1560"/>
          <w:tab w:val="decimal" w:pos="2040"/>
          <w:tab w:val="decimal" w:pos="2520"/>
          <w:tab w:val="decimal" w:pos="7560"/>
        </w:tabs>
        <w:rPr>
          <w:rFonts w:ascii="Arial" w:eastAsiaTheme="minorEastAsia" w:hAnsi="Arial" w:cs="Arial"/>
        </w:rPr>
      </w:pPr>
    </w:p>
    <w:p w:rsidR="009D4C4F" w:rsidRPr="001B4B1B" w:rsidRDefault="009D4C4F" w:rsidP="00AC4C64">
      <w:pPr>
        <w:rPr>
          <w:rFonts w:ascii="Arial" w:eastAsiaTheme="minorEastAsia" w:hAnsi="Arial" w:cs="Arial"/>
        </w:rPr>
      </w:pPr>
    </w:p>
    <w:p w:rsidR="009D4C4F" w:rsidRPr="001B4B1B" w:rsidRDefault="009D4C4F" w:rsidP="00AC4C64">
      <w:pPr>
        <w:rPr>
          <w:rFonts w:ascii="Arial" w:eastAsiaTheme="minorEastAsia" w:hAnsi="Arial" w:cs="Arial"/>
        </w:rPr>
      </w:pPr>
    </w:p>
    <w:p w:rsidR="009D4C4F" w:rsidRPr="001B4B1B" w:rsidRDefault="009D4C4F" w:rsidP="00AC4C64">
      <w:pPr>
        <w:rPr>
          <w:rFonts w:ascii="Arial" w:eastAsiaTheme="minorEastAsia" w:hAnsi="Arial" w:cs="Arial"/>
        </w:rPr>
      </w:pPr>
    </w:p>
    <w:p w:rsidR="00E544D0" w:rsidRPr="001B4B1B" w:rsidRDefault="00E65286" w:rsidP="00AC4C64">
      <w:pPr>
        <w:tabs>
          <w:tab w:val="left" w:pos="6740"/>
        </w:tabs>
        <w:rPr>
          <w:rFonts w:ascii="Arial" w:eastAsiaTheme="minorEastAsia" w:hAnsi="Arial" w:cs="Arial"/>
        </w:rPr>
      </w:pPr>
      <w:r w:rsidRPr="001B4B1B">
        <w:rPr>
          <w:rFonts w:ascii="Arial" w:eastAsiaTheme="minorEastAsia" w:hAnsi="Arial" w:cs="Arial"/>
        </w:rPr>
        <w:tab/>
      </w:r>
    </w:p>
    <w:sectPr w:rsidR="00E544D0" w:rsidRPr="001B4B1B" w:rsidSect="009A332A">
      <w:headerReference w:type="default" r:id="rId9"/>
      <w:footerReference w:type="default" r:id="rId10"/>
      <w:pgSz w:w="11906" w:h="16838"/>
      <w:pgMar w:top="1440" w:right="992" w:bottom="232" w:left="992" w:header="709" w:footer="38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08" w:rsidRDefault="00E03308" w:rsidP="0086086D">
      <w:r>
        <w:separator/>
      </w:r>
    </w:p>
  </w:endnote>
  <w:endnote w:type="continuationSeparator" w:id="0">
    <w:p w:rsidR="00E03308" w:rsidRDefault="00E03308" w:rsidP="0086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E8" w:rsidRPr="000015D4" w:rsidRDefault="00732112" w:rsidP="00D57CA0">
    <w:pPr>
      <w:pStyle w:val="a4"/>
      <w:tabs>
        <w:tab w:val="clear" w:pos="4153"/>
        <w:tab w:val="clear" w:pos="8306"/>
        <w:tab w:val="center" w:pos="-5245"/>
        <w:tab w:val="left" w:pos="-5103"/>
        <w:tab w:val="left" w:pos="-2410"/>
        <w:tab w:val="left" w:pos="3320"/>
        <w:tab w:val="right" w:pos="9639"/>
      </w:tabs>
      <w:rPr>
        <w:rFonts w:ascii="Arial" w:hAnsi="Arial" w:cs="Arial"/>
        <w:sz w:val="16"/>
        <w:szCs w:val="16"/>
      </w:rPr>
    </w:pPr>
    <w:r>
      <w:rPr>
        <w:rFonts w:ascii="Arial" w:hAnsi="Arial" w:cs="Arial"/>
        <w:sz w:val="16"/>
        <w:szCs w:val="16"/>
      </w:rPr>
      <w:tab/>
    </w:r>
    <w:r w:rsidR="003150E8">
      <w:rPr>
        <w:rFonts w:ascii="Arial" w:hAnsi="Arial" w:cs="Arial" w:hint="eastAsia"/>
        <w:sz w:val="16"/>
        <w:szCs w:val="16"/>
      </w:rPr>
      <w:tab/>
    </w:r>
    <w:r w:rsidR="003150E8">
      <w:rPr>
        <w:rFonts w:ascii="Arial" w:hAnsi="Arial" w:cs="Arial" w:hint="eastAsia"/>
        <w:sz w:val="16"/>
        <w:szCs w:val="16"/>
      </w:rPr>
      <w:tab/>
    </w:r>
  </w:p>
  <w:tbl>
    <w:tblPr>
      <w:tblStyle w:val="a6"/>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402"/>
      <w:gridCol w:w="3258"/>
    </w:tblGrid>
    <w:tr w:rsidR="00D17437" w:rsidTr="00931EDE">
      <w:trPr>
        <w:trHeight w:val="762"/>
      </w:trPr>
      <w:tc>
        <w:tcPr>
          <w:tcW w:w="3794" w:type="dxa"/>
        </w:tcPr>
        <w:p w:rsidR="00D17437" w:rsidRPr="002C3FA9" w:rsidRDefault="00D17437"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6"/>
              <w:lang w:eastAsia="zh-CN"/>
            </w:rPr>
          </w:pPr>
          <w:r w:rsidRPr="002C3FA9">
            <w:rPr>
              <w:rFonts w:ascii="Arial" w:eastAsiaTheme="minorEastAsia" w:hAnsi="Arial" w:cs="Arial"/>
              <w:sz w:val="15"/>
              <w:szCs w:val="16"/>
            </w:rPr>
            <w:t>表单编号</w:t>
          </w:r>
          <w:r w:rsidR="00CE54C9">
            <w:rPr>
              <w:rFonts w:ascii="Arial" w:eastAsiaTheme="minorEastAsia" w:hAnsi="Arial" w:cs="Arial"/>
              <w:sz w:val="15"/>
              <w:szCs w:val="16"/>
            </w:rPr>
            <w:t>No:CJLR-PUR-P</w:t>
          </w:r>
          <w:r w:rsidR="00CE54C9">
            <w:rPr>
              <w:rFonts w:ascii="Arial" w:eastAsiaTheme="minorEastAsia" w:hAnsi="Arial" w:cs="Arial" w:hint="eastAsia"/>
              <w:sz w:val="15"/>
              <w:szCs w:val="16"/>
              <w:lang w:eastAsia="zh-CN"/>
            </w:rPr>
            <w:t>P</w:t>
          </w:r>
          <w:r w:rsidRPr="002C3FA9">
            <w:rPr>
              <w:rFonts w:ascii="Arial" w:eastAsiaTheme="minorEastAsia" w:hAnsi="Arial" w:cs="Arial"/>
              <w:sz w:val="15"/>
              <w:szCs w:val="16"/>
            </w:rPr>
            <w:t>-</w:t>
          </w:r>
          <w:r w:rsidRPr="002C3FA9">
            <w:rPr>
              <w:rFonts w:ascii="Arial" w:eastAsiaTheme="minorEastAsia" w:hAnsi="Arial" w:cs="Arial"/>
              <w:sz w:val="15"/>
              <w:szCs w:val="16"/>
              <w:lang w:eastAsia="zh-CN"/>
            </w:rPr>
            <w:t>F</w:t>
          </w:r>
          <w:r w:rsidR="00CE54C9">
            <w:rPr>
              <w:rFonts w:ascii="Arial" w:eastAsiaTheme="minorEastAsia" w:hAnsi="Arial" w:cs="Arial"/>
              <w:sz w:val="15"/>
              <w:szCs w:val="16"/>
            </w:rPr>
            <w:t>0</w:t>
          </w:r>
          <w:r w:rsidR="00CE54C9">
            <w:rPr>
              <w:rFonts w:ascii="Arial" w:eastAsiaTheme="minorEastAsia" w:hAnsi="Arial" w:cs="Arial" w:hint="eastAsia"/>
              <w:sz w:val="15"/>
              <w:szCs w:val="16"/>
              <w:lang w:eastAsia="zh-CN"/>
            </w:rPr>
            <w:t>44</w:t>
          </w:r>
        </w:p>
        <w:p w:rsidR="00D17437" w:rsidRPr="002C3FA9" w:rsidRDefault="00D17437"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6"/>
              <w:lang w:eastAsia="zh-CN"/>
            </w:rPr>
          </w:pPr>
          <w:r w:rsidRPr="002C3FA9">
            <w:rPr>
              <w:rFonts w:ascii="Arial" w:eastAsiaTheme="minorEastAsia" w:hAnsi="Arial" w:cs="Arial"/>
              <w:sz w:val="15"/>
              <w:szCs w:val="16"/>
            </w:rPr>
            <w:t>版本</w:t>
          </w:r>
          <w:r w:rsidR="009917A6">
            <w:rPr>
              <w:rFonts w:ascii="Arial" w:eastAsiaTheme="minorEastAsia" w:hAnsi="Arial" w:cs="Arial"/>
              <w:sz w:val="15"/>
              <w:szCs w:val="16"/>
            </w:rPr>
            <w:t>Rev.: 0</w:t>
          </w:r>
          <w:r w:rsidR="00CE54C9">
            <w:rPr>
              <w:rFonts w:ascii="Arial" w:eastAsiaTheme="minorEastAsia" w:hAnsi="Arial" w:cs="Arial" w:hint="eastAsia"/>
              <w:sz w:val="15"/>
              <w:szCs w:val="16"/>
              <w:lang w:eastAsia="zh-CN"/>
            </w:rPr>
            <w:t>1</w:t>
          </w:r>
        </w:p>
        <w:p w:rsidR="00D17437" w:rsidRPr="002C3FA9" w:rsidRDefault="00D17437"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4"/>
              <w:lang w:eastAsia="zh-CN"/>
            </w:rPr>
          </w:pPr>
          <w:r w:rsidRPr="002C3FA9">
            <w:rPr>
              <w:rFonts w:ascii="Arial" w:eastAsiaTheme="minorEastAsia" w:hAnsi="Arial" w:cs="Arial"/>
              <w:sz w:val="15"/>
              <w:szCs w:val="16"/>
            </w:rPr>
            <w:t>保密等级</w:t>
          </w:r>
          <w:r w:rsidR="002E2B1D">
            <w:rPr>
              <w:rFonts w:ascii="Arial" w:eastAsiaTheme="minorEastAsia" w:hAnsi="Arial" w:cs="Arial"/>
              <w:sz w:val="15"/>
              <w:szCs w:val="16"/>
            </w:rPr>
            <w:t>Security Classification:</w:t>
          </w:r>
          <w:r w:rsidR="002E2B1D">
            <w:rPr>
              <w:rFonts w:ascii="Arial" w:eastAsiaTheme="minorEastAsia" w:hAnsi="Arial" w:cs="Arial" w:hint="eastAsia"/>
              <w:sz w:val="15"/>
              <w:szCs w:val="16"/>
              <w:lang w:eastAsia="zh-CN"/>
            </w:rPr>
            <w:t>Confidential</w:t>
          </w:r>
        </w:p>
      </w:tc>
      <w:tc>
        <w:tcPr>
          <w:tcW w:w="3402" w:type="dxa"/>
        </w:tcPr>
        <w:p w:rsidR="00D17437" w:rsidRPr="002C3FA9" w:rsidRDefault="00D17437" w:rsidP="00931EDE">
          <w:pPr>
            <w:pStyle w:val="a4"/>
            <w:tabs>
              <w:tab w:val="clear" w:pos="4153"/>
              <w:tab w:val="clear" w:pos="8306"/>
              <w:tab w:val="left" w:pos="-5245"/>
              <w:tab w:val="left" w:pos="-5103"/>
              <w:tab w:val="right" w:pos="5387"/>
              <w:tab w:val="left" w:pos="5670"/>
            </w:tabs>
            <w:ind w:firstLineChars="400" w:firstLine="600"/>
            <w:rPr>
              <w:rFonts w:ascii="Arial" w:eastAsiaTheme="minorEastAsia" w:hAnsi="Arial" w:cs="Arial"/>
              <w:sz w:val="15"/>
              <w:szCs w:val="14"/>
            </w:rPr>
          </w:pPr>
          <w:r w:rsidRPr="002C3FA9">
            <w:rPr>
              <w:rFonts w:ascii="Arial" w:eastAsiaTheme="minorEastAsia" w:hAnsi="Arial" w:cs="Arial"/>
              <w:sz w:val="15"/>
              <w:szCs w:val="16"/>
            </w:rPr>
            <w:t>采购部</w:t>
          </w:r>
          <w:r w:rsidRPr="002C3FA9">
            <w:rPr>
              <w:rFonts w:ascii="Arial" w:eastAsiaTheme="minorEastAsia" w:hAnsi="Arial" w:cs="Arial"/>
              <w:sz w:val="15"/>
              <w:szCs w:val="16"/>
            </w:rPr>
            <w:t xml:space="preserve"> Purchasing</w:t>
          </w:r>
        </w:p>
      </w:tc>
      <w:tc>
        <w:tcPr>
          <w:tcW w:w="3258" w:type="dxa"/>
        </w:tcPr>
        <w:p w:rsidR="00D17437" w:rsidRPr="002C3FA9" w:rsidRDefault="00D17437" w:rsidP="00D17437">
          <w:pPr>
            <w:pStyle w:val="a4"/>
            <w:tabs>
              <w:tab w:val="clear" w:pos="4153"/>
              <w:tab w:val="clear" w:pos="8306"/>
              <w:tab w:val="center" w:pos="-5245"/>
              <w:tab w:val="left" w:pos="-5103"/>
              <w:tab w:val="left" w:pos="-2410"/>
              <w:tab w:val="left" w:pos="3969"/>
              <w:tab w:val="right" w:pos="9639"/>
            </w:tabs>
            <w:jc w:val="right"/>
            <w:rPr>
              <w:rFonts w:ascii="Arial" w:eastAsiaTheme="minorEastAsia" w:hAnsi="Arial" w:cs="Arial"/>
              <w:sz w:val="15"/>
              <w:szCs w:val="16"/>
              <w:lang w:eastAsia="zh-CN"/>
            </w:rPr>
          </w:pPr>
          <w:r w:rsidRPr="002C3FA9">
            <w:rPr>
              <w:rFonts w:ascii="Arial" w:eastAsiaTheme="minorEastAsia" w:hAnsi="Arial" w:cs="Arial"/>
              <w:sz w:val="15"/>
              <w:szCs w:val="16"/>
            </w:rPr>
            <w:t>发行时间</w:t>
          </w:r>
          <w:r w:rsidR="009917A6">
            <w:rPr>
              <w:rFonts w:ascii="Arial" w:eastAsiaTheme="minorEastAsia" w:hAnsi="Arial" w:cs="Arial"/>
              <w:sz w:val="15"/>
              <w:szCs w:val="16"/>
            </w:rPr>
            <w:t xml:space="preserve"> Issue Date: 201</w:t>
          </w:r>
          <w:r w:rsidR="006B2BD5">
            <w:rPr>
              <w:rFonts w:ascii="Arial" w:eastAsiaTheme="minorEastAsia" w:hAnsi="Arial" w:cs="Arial" w:hint="eastAsia"/>
              <w:sz w:val="15"/>
              <w:szCs w:val="16"/>
              <w:lang w:eastAsia="zh-CN"/>
            </w:rPr>
            <w:t>5-12-04</w:t>
          </w:r>
        </w:p>
        <w:p w:rsidR="00D17437" w:rsidRPr="002C3FA9" w:rsidRDefault="00D17437" w:rsidP="00D17437">
          <w:pPr>
            <w:pStyle w:val="a4"/>
            <w:tabs>
              <w:tab w:val="clear" w:pos="4153"/>
              <w:tab w:val="clear" w:pos="8306"/>
              <w:tab w:val="center" w:pos="-5245"/>
              <w:tab w:val="left" w:pos="-5103"/>
              <w:tab w:val="left" w:pos="-2410"/>
              <w:tab w:val="left" w:pos="3969"/>
              <w:tab w:val="right" w:pos="9639"/>
            </w:tabs>
            <w:jc w:val="right"/>
            <w:rPr>
              <w:rFonts w:ascii="Arial" w:eastAsiaTheme="minorEastAsia" w:hAnsi="Arial" w:cs="Arial"/>
              <w:sz w:val="15"/>
              <w:szCs w:val="16"/>
              <w:lang w:eastAsia="zh-CN"/>
            </w:rPr>
          </w:pPr>
          <w:r w:rsidRPr="002C3FA9">
            <w:rPr>
              <w:rFonts w:ascii="Arial" w:eastAsiaTheme="minorEastAsia" w:hAnsi="Arial" w:cs="Arial"/>
              <w:sz w:val="15"/>
              <w:szCs w:val="16"/>
            </w:rPr>
            <w:t>保留期限</w:t>
          </w:r>
          <w:r w:rsidR="00C924FF">
            <w:rPr>
              <w:rFonts w:ascii="Arial" w:eastAsiaTheme="minorEastAsia" w:hAnsi="Arial" w:cs="Arial"/>
              <w:sz w:val="15"/>
              <w:szCs w:val="16"/>
            </w:rPr>
            <w:t>Retention Time:</w:t>
          </w:r>
          <w:r w:rsidR="0081435C">
            <w:rPr>
              <w:rFonts w:ascii="Arial" w:eastAsiaTheme="minorEastAsia" w:hAnsi="Arial" w:cs="Arial" w:hint="eastAsia"/>
              <w:sz w:val="15"/>
              <w:szCs w:val="16"/>
              <w:lang w:eastAsia="zh-CN"/>
            </w:rPr>
            <w:t>C</w:t>
          </w:r>
          <w:r w:rsidR="00C924FF">
            <w:rPr>
              <w:rFonts w:ascii="Arial" w:eastAsiaTheme="minorEastAsia" w:hAnsi="Arial" w:cs="Arial" w:hint="eastAsia"/>
              <w:sz w:val="15"/>
              <w:szCs w:val="16"/>
              <w:lang w:eastAsia="zh-CN"/>
            </w:rPr>
            <w:t>+12</w:t>
          </w:r>
        </w:p>
        <w:p w:rsidR="00D17437" w:rsidRPr="002C3FA9" w:rsidRDefault="00D17437" w:rsidP="00D17437">
          <w:pPr>
            <w:pStyle w:val="a4"/>
            <w:tabs>
              <w:tab w:val="clear" w:pos="4153"/>
              <w:tab w:val="clear" w:pos="8306"/>
              <w:tab w:val="left" w:pos="-5245"/>
              <w:tab w:val="left" w:pos="-5103"/>
              <w:tab w:val="right" w:pos="5387"/>
              <w:tab w:val="left" w:pos="5670"/>
            </w:tabs>
            <w:jc w:val="right"/>
            <w:rPr>
              <w:rFonts w:ascii="Arial" w:eastAsiaTheme="minorEastAsia" w:hAnsi="Arial" w:cs="Arial"/>
              <w:sz w:val="15"/>
              <w:szCs w:val="14"/>
            </w:rPr>
          </w:pPr>
          <w:r w:rsidRPr="002C3FA9">
            <w:rPr>
              <w:rFonts w:ascii="Arial" w:eastAsiaTheme="minorEastAsia" w:hAnsi="Arial" w:cs="Arial"/>
              <w:sz w:val="15"/>
              <w:szCs w:val="16"/>
            </w:rPr>
            <w:t>页码</w:t>
          </w:r>
          <w:r w:rsidRPr="002C3FA9">
            <w:rPr>
              <w:rFonts w:ascii="Arial" w:eastAsiaTheme="minorEastAsia" w:hAnsi="Arial" w:cs="Arial"/>
              <w:sz w:val="15"/>
              <w:szCs w:val="16"/>
            </w:rPr>
            <w:t xml:space="preserve"> Page: </w:t>
          </w:r>
          <w:r w:rsidRPr="002C3FA9">
            <w:rPr>
              <w:rFonts w:ascii="Arial" w:eastAsiaTheme="minorEastAsia" w:hAnsi="Arial" w:cs="Arial"/>
              <w:sz w:val="15"/>
              <w:szCs w:val="16"/>
              <w:lang w:val="zh-CN"/>
            </w:rPr>
            <w:t xml:space="preserve"> </w:t>
          </w:r>
          <w:r w:rsidRPr="002C3FA9">
            <w:rPr>
              <w:rFonts w:ascii="Arial" w:eastAsiaTheme="minorEastAsia" w:hAnsi="Arial" w:cs="Arial"/>
              <w:b/>
              <w:sz w:val="15"/>
              <w:szCs w:val="16"/>
            </w:rPr>
            <w:fldChar w:fldCharType="begin"/>
          </w:r>
          <w:r w:rsidRPr="002C3FA9">
            <w:rPr>
              <w:rFonts w:ascii="Arial" w:eastAsiaTheme="minorEastAsia" w:hAnsi="Arial" w:cs="Arial"/>
              <w:b/>
              <w:sz w:val="15"/>
              <w:szCs w:val="16"/>
            </w:rPr>
            <w:instrText>PAGE  \* Arabic  \* MERGEFORMAT</w:instrText>
          </w:r>
          <w:r w:rsidRPr="002C3FA9">
            <w:rPr>
              <w:rFonts w:ascii="Arial" w:eastAsiaTheme="minorEastAsia" w:hAnsi="Arial" w:cs="Arial"/>
              <w:b/>
              <w:sz w:val="15"/>
              <w:szCs w:val="16"/>
            </w:rPr>
            <w:fldChar w:fldCharType="separate"/>
          </w:r>
          <w:r w:rsidR="006B2BD5" w:rsidRPr="006B2BD5">
            <w:rPr>
              <w:rFonts w:ascii="Arial" w:eastAsiaTheme="minorEastAsia" w:hAnsi="Arial" w:cs="Arial"/>
              <w:b/>
              <w:noProof/>
              <w:sz w:val="15"/>
              <w:szCs w:val="16"/>
              <w:lang w:val="zh-CN"/>
            </w:rPr>
            <w:t>6</w:t>
          </w:r>
          <w:r w:rsidRPr="002C3FA9">
            <w:rPr>
              <w:rFonts w:ascii="Arial" w:eastAsiaTheme="minorEastAsia" w:hAnsi="Arial" w:cs="Arial"/>
              <w:b/>
              <w:sz w:val="15"/>
              <w:szCs w:val="16"/>
            </w:rPr>
            <w:fldChar w:fldCharType="end"/>
          </w:r>
          <w:r w:rsidRPr="002C3FA9">
            <w:rPr>
              <w:rFonts w:ascii="Arial" w:eastAsiaTheme="minorEastAsia" w:hAnsi="Arial" w:cs="Arial"/>
              <w:sz w:val="15"/>
              <w:szCs w:val="16"/>
              <w:lang w:val="zh-CN"/>
            </w:rPr>
            <w:t xml:space="preserve"> / </w:t>
          </w:r>
          <w:r w:rsidRPr="002C3FA9">
            <w:rPr>
              <w:rFonts w:ascii="Arial" w:eastAsiaTheme="minorEastAsia" w:hAnsi="Arial" w:cs="Arial"/>
              <w:b/>
              <w:sz w:val="15"/>
              <w:szCs w:val="16"/>
            </w:rPr>
            <w:fldChar w:fldCharType="begin"/>
          </w:r>
          <w:r w:rsidRPr="002C3FA9">
            <w:rPr>
              <w:rFonts w:ascii="Arial" w:eastAsiaTheme="minorEastAsia" w:hAnsi="Arial" w:cs="Arial"/>
              <w:b/>
              <w:sz w:val="15"/>
              <w:szCs w:val="16"/>
            </w:rPr>
            <w:instrText>NUMPAGES  \* Arabic  \* MERGEFORMAT</w:instrText>
          </w:r>
          <w:r w:rsidRPr="002C3FA9">
            <w:rPr>
              <w:rFonts w:ascii="Arial" w:eastAsiaTheme="minorEastAsia" w:hAnsi="Arial" w:cs="Arial"/>
              <w:b/>
              <w:sz w:val="15"/>
              <w:szCs w:val="16"/>
            </w:rPr>
            <w:fldChar w:fldCharType="separate"/>
          </w:r>
          <w:r w:rsidR="006B2BD5" w:rsidRPr="006B2BD5">
            <w:rPr>
              <w:rFonts w:ascii="Arial" w:eastAsiaTheme="minorEastAsia" w:hAnsi="Arial" w:cs="Arial"/>
              <w:b/>
              <w:noProof/>
              <w:sz w:val="15"/>
              <w:szCs w:val="16"/>
              <w:lang w:val="zh-CN"/>
            </w:rPr>
            <w:t>9</w:t>
          </w:r>
          <w:r w:rsidRPr="002C3FA9">
            <w:rPr>
              <w:rFonts w:ascii="Arial" w:eastAsiaTheme="minorEastAsia" w:hAnsi="Arial" w:cs="Arial"/>
              <w:b/>
              <w:sz w:val="15"/>
              <w:szCs w:val="16"/>
            </w:rPr>
            <w:fldChar w:fldCharType="end"/>
          </w:r>
        </w:p>
      </w:tc>
    </w:tr>
  </w:tbl>
  <w:p w:rsidR="003150E8" w:rsidRDefault="003150E8" w:rsidP="00F2654B">
    <w:pPr>
      <w:pStyle w:val="a4"/>
      <w:tabs>
        <w:tab w:val="clear" w:pos="4153"/>
        <w:tab w:val="clear" w:pos="8306"/>
        <w:tab w:val="center" w:pos="-5245"/>
        <w:tab w:val="left" w:pos="-5103"/>
        <w:tab w:val="left" w:pos="5670"/>
      </w:tabs>
      <w:rPr>
        <w:rFonts w:ascii="Arial" w:hAnsi="Arial" w:cs="Arial"/>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08" w:rsidRDefault="00E03308" w:rsidP="0086086D">
      <w:r>
        <w:separator/>
      </w:r>
    </w:p>
  </w:footnote>
  <w:footnote w:type="continuationSeparator" w:id="0">
    <w:p w:rsidR="00E03308" w:rsidRDefault="00E03308" w:rsidP="0086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0" w:type="auto"/>
      <w:tblLayout w:type="fixed"/>
      <w:tblLook w:val="04A0" w:firstRow="1" w:lastRow="0" w:firstColumn="1" w:lastColumn="0" w:noHBand="0" w:noVBand="1"/>
    </w:tblPr>
    <w:tblGrid>
      <w:gridCol w:w="2093"/>
      <w:gridCol w:w="5670"/>
      <w:gridCol w:w="2375"/>
    </w:tblGrid>
    <w:tr w:rsidR="003150E8" w:rsidTr="00D86235">
      <w:trPr>
        <w:trHeight w:val="551"/>
      </w:trPr>
      <w:tc>
        <w:tcPr>
          <w:tcW w:w="2093" w:type="dxa"/>
          <w:vMerge w:val="restart"/>
          <w:vAlign w:val="center"/>
        </w:tcPr>
        <w:p w:rsidR="003150E8" w:rsidRDefault="003150E8" w:rsidP="00E70B50">
          <w:pPr>
            <w:pStyle w:val="a3"/>
            <w:pBdr>
              <w:bottom w:val="none" w:sz="0" w:space="0" w:color="auto"/>
            </w:pBdr>
            <w:jc w:val="left"/>
          </w:pPr>
        </w:p>
      </w:tc>
      <w:tc>
        <w:tcPr>
          <w:tcW w:w="5670" w:type="dxa"/>
          <w:vAlign w:val="center"/>
        </w:tcPr>
        <w:p w:rsidR="003150E8" w:rsidRPr="00030D7C" w:rsidRDefault="00030D7C" w:rsidP="00D86235">
          <w:pPr>
            <w:pStyle w:val="a3"/>
            <w:pBdr>
              <w:bottom w:val="none" w:sz="0" w:space="0" w:color="auto"/>
            </w:pBdr>
            <w:rPr>
              <w:b/>
              <w:sz w:val="24"/>
              <w:szCs w:val="24"/>
            </w:rPr>
          </w:pPr>
          <w:r w:rsidRPr="00030D7C">
            <w:rPr>
              <w:rFonts w:hint="eastAsia"/>
              <w:b/>
              <w:sz w:val="24"/>
              <w:szCs w:val="24"/>
            </w:rPr>
            <w:t>保密协议</w:t>
          </w:r>
        </w:p>
      </w:tc>
      <w:tc>
        <w:tcPr>
          <w:tcW w:w="2375" w:type="dxa"/>
          <w:vMerge w:val="restart"/>
        </w:tcPr>
        <w:p w:rsidR="003150E8" w:rsidRDefault="003150E8" w:rsidP="0086086D">
          <w:pPr>
            <w:pStyle w:val="a3"/>
            <w:pBdr>
              <w:bottom w:val="none" w:sz="0" w:space="0" w:color="auto"/>
            </w:pBdr>
            <w:jc w:val="right"/>
          </w:pPr>
          <w:r>
            <w:rPr>
              <w:noProof/>
              <w:lang w:eastAsia="zh-CN"/>
            </w:rPr>
            <w:drawing>
              <wp:anchor distT="0" distB="0" distL="114300" distR="114300" simplePos="0" relativeHeight="251660288" behindDoc="0" locked="0" layoutInCell="1" allowOverlap="1" wp14:anchorId="497AD18C" wp14:editId="07C5D34F">
                <wp:simplePos x="0" y="0"/>
                <wp:positionH relativeFrom="margin">
                  <wp:posOffset>-27305</wp:posOffset>
                </wp:positionH>
                <wp:positionV relativeFrom="margin">
                  <wp:posOffset>69850</wp:posOffset>
                </wp:positionV>
                <wp:extent cx="1438275" cy="571500"/>
                <wp:effectExtent l="0" t="0" r="9525" b="0"/>
                <wp:wrapSquare wrapText="bothSides"/>
                <wp:docPr id="7" name="图片 6" descr="未标题-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未标题-3-01.jpg"/>
                        <pic:cNvPicPr>
                          <a:picLocks noChangeAspect="1"/>
                        </pic:cNvPicPr>
                      </pic:nvPicPr>
                      <pic:blipFill rotWithShape="1">
                        <a:blip r:embed="rId1" cstate="print">
                          <a:extLst>
                            <a:ext uri="{28A0092B-C50C-407E-A947-70E740481C1C}">
                              <a14:useLocalDpi xmlns:a14="http://schemas.microsoft.com/office/drawing/2010/main" val="0"/>
                            </a:ext>
                          </a:extLst>
                        </a:blip>
                        <a:srcRect l="10346" t="21154" r="12696" b="16346"/>
                        <a:stretch/>
                      </pic:blipFill>
                      <pic:spPr bwMode="auto">
                        <a:xfrm>
                          <a:off x="0" y="0"/>
                          <a:ext cx="1438275" cy="571500"/>
                        </a:xfrm>
                        <a:prstGeom prst="rect">
                          <a:avLst/>
                        </a:prstGeom>
                        <a:noFill/>
                        <a:ln>
                          <a:noFill/>
                        </a:ln>
                        <a:extLst/>
                      </pic:spPr>
                    </pic:pic>
                  </a:graphicData>
                </a:graphic>
              </wp:anchor>
            </w:drawing>
          </w:r>
        </w:p>
      </w:tc>
    </w:tr>
    <w:tr w:rsidR="003150E8" w:rsidTr="00D86235">
      <w:trPr>
        <w:trHeight w:val="551"/>
      </w:trPr>
      <w:tc>
        <w:tcPr>
          <w:tcW w:w="2093" w:type="dxa"/>
          <w:vMerge/>
        </w:tcPr>
        <w:p w:rsidR="003150E8" w:rsidRDefault="003150E8" w:rsidP="0086086D">
          <w:pPr>
            <w:pStyle w:val="a3"/>
            <w:pBdr>
              <w:bottom w:val="none" w:sz="0" w:space="0" w:color="auto"/>
            </w:pBdr>
            <w:jc w:val="right"/>
          </w:pPr>
        </w:p>
      </w:tc>
      <w:tc>
        <w:tcPr>
          <w:tcW w:w="5670" w:type="dxa"/>
          <w:vAlign w:val="center"/>
        </w:tcPr>
        <w:p w:rsidR="003150E8" w:rsidRPr="009D45EA" w:rsidRDefault="00030D7C" w:rsidP="00D86235">
          <w:pPr>
            <w:pStyle w:val="a3"/>
            <w:pBdr>
              <w:bottom w:val="none" w:sz="0" w:space="0" w:color="auto"/>
            </w:pBdr>
            <w:rPr>
              <w:rFonts w:ascii="Arial" w:hAnsi="Arial" w:cs="Arial"/>
              <w:b/>
              <w:sz w:val="24"/>
              <w:szCs w:val="24"/>
            </w:rPr>
          </w:pPr>
          <w:r w:rsidRPr="009D45EA">
            <w:rPr>
              <w:rFonts w:ascii="Arial" w:hAnsi="Arial" w:cs="Arial" w:hint="eastAsia"/>
              <w:b/>
              <w:sz w:val="24"/>
              <w:szCs w:val="24"/>
            </w:rPr>
            <w:t>Non-Disclosure Agreement</w:t>
          </w:r>
        </w:p>
      </w:tc>
      <w:tc>
        <w:tcPr>
          <w:tcW w:w="2375" w:type="dxa"/>
          <w:vMerge/>
        </w:tcPr>
        <w:p w:rsidR="003150E8" w:rsidRDefault="003150E8" w:rsidP="0086086D">
          <w:pPr>
            <w:pStyle w:val="a3"/>
            <w:pBdr>
              <w:bottom w:val="none" w:sz="0" w:space="0" w:color="auto"/>
            </w:pBdr>
            <w:jc w:val="right"/>
          </w:pPr>
        </w:p>
      </w:tc>
    </w:tr>
  </w:tbl>
  <w:p w:rsidR="003150E8" w:rsidRDefault="003150E8" w:rsidP="00D86235">
    <w:pPr>
      <w:pStyle w:val="a3"/>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078"/>
    <w:multiLevelType w:val="hybridMultilevel"/>
    <w:tmpl w:val="7FCE9BC6"/>
    <w:lvl w:ilvl="0" w:tplc="E32C923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C10345"/>
    <w:multiLevelType w:val="hybridMultilevel"/>
    <w:tmpl w:val="EB84E674"/>
    <w:lvl w:ilvl="0" w:tplc="ADE22E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EC114A"/>
    <w:multiLevelType w:val="hybridMultilevel"/>
    <w:tmpl w:val="081EACD6"/>
    <w:lvl w:ilvl="0" w:tplc="219EECD6">
      <w:start w:val="14"/>
      <w:numFmt w:val="decimal"/>
      <w:lvlText w:val="%1."/>
      <w:lvlJc w:val="left"/>
      <w:pPr>
        <w:ind w:left="928" w:hanging="360"/>
      </w:pPr>
      <w:rPr>
        <w:rFonts w:ascii="Arial" w:hAnsi="Arial" w:cs="Arial" w:hint="default"/>
        <w:u w:val="none"/>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2826725D"/>
    <w:multiLevelType w:val="hybridMultilevel"/>
    <w:tmpl w:val="BFCA5060"/>
    <w:lvl w:ilvl="0" w:tplc="61AC77EA">
      <w:start w:val="1"/>
      <w:numFmt w:val="lowerLetter"/>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1A00CC4"/>
    <w:multiLevelType w:val="hybridMultilevel"/>
    <w:tmpl w:val="FD80C1BC"/>
    <w:lvl w:ilvl="0" w:tplc="AD5E5A3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DD5797"/>
    <w:multiLevelType w:val="hybridMultilevel"/>
    <w:tmpl w:val="B3CC239A"/>
    <w:lvl w:ilvl="0" w:tplc="7264FDC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0D0CB9"/>
    <w:multiLevelType w:val="hybridMultilevel"/>
    <w:tmpl w:val="CADE41DA"/>
    <w:lvl w:ilvl="0" w:tplc="AF586D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9A3A94"/>
    <w:multiLevelType w:val="hybridMultilevel"/>
    <w:tmpl w:val="31BE9786"/>
    <w:lvl w:ilvl="0" w:tplc="6598119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D53A16"/>
    <w:multiLevelType w:val="hybridMultilevel"/>
    <w:tmpl w:val="54BAD626"/>
    <w:lvl w:ilvl="0" w:tplc="D79862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736606"/>
    <w:multiLevelType w:val="hybridMultilevel"/>
    <w:tmpl w:val="ABC42FFC"/>
    <w:lvl w:ilvl="0" w:tplc="902C52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DB4279"/>
    <w:multiLevelType w:val="hybridMultilevel"/>
    <w:tmpl w:val="11A2F030"/>
    <w:lvl w:ilvl="0" w:tplc="0F3A789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7004D7"/>
    <w:multiLevelType w:val="hybridMultilevel"/>
    <w:tmpl w:val="F1920172"/>
    <w:lvl w:ilvl="0" w:tplc="22964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025FAA"/>
    <w:multiLevelType w:val="multilevel"/>
    <w:tmpl w:val="8CFE8EBA"/>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Arial" w:hAnsi="Arial" w:cs="Arial" w:hint="default"/>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3">
    <w:nsid w:val="73722F6B"/>
    <w:multiLevelType w:val="hybridMultilevel"/>
    <w:tmpl w:val="9F72661A"/>
    <w:lvl w:ilvl="0" w:tplc="62723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7E7397"/>
    <w:multiLevelType w:val="hybridMultilevel"/>
    <w:tmpl w:val="741CAF5C"/>
    <w:lvl w:ilvl="0" w:tplc="15E8E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D92D8C"/>
    <w:multiLevelType w:val="hybridMultilevel"/>
    <w:tmpl w:val="15A6C2C6"/>
    <w:lvl w:ilvl="0" w:tplc="4E4AD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1"/>
  </w:num>
  <w:num w:numId="4">
    <w:abstractNumId w:val="4"/>
  </w:num>
  <w:num w:numId="5">
    <w:abstractNumId w:val="3"/>
  </w:num>
  <w:num w:numId="6">
    <w:abstractNumId w:val="0"/>
  </w:num>
  <w:num w:numId="7">
    <w:abstractNumId w:val="10"/>
  </w:num>
  <w:num w:numId="8">
    <w:abstractNumId w:val="9"/>
  </w:num>
  <w:num w:numId="9">
    <w:abstractNumId w:val="11"/>
  </w:num>
  <w:num w:numId="10">
    <w:abstractNumId w:val="8"/>
  </w:num>
  <w:num w:numId="11">
    <w:abstractNumId w:val="2"/>
  </w:num>
  <w:num w:numId="12">
    <w:abstractNumId w:val="14"/>
  </w:num>
  <w:num w:numId="13">
    <w:abstractNumId w:val="15"/>
  </w:num>
  <w:num w:numId="14">
    <w:abstractNumId w:val="6"/>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ocumentProtection w:edit="readOnly" w:enforcement="1" w:cryptProviderType="rsaFull" w:cryptAlgorithmClass="hash" w:cryptAlgorithmType="typeAny" w:cryptAlgorithmSid="4" w:cryptSpinCount="100000" w:hash="Rzi3AUonOXz1FH7r69IWSi+msh0=" w:salt="V+9m9hh7uc6WTITEH0TiH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6D"/>
    <w:rsid w:val="000015D4"/>
    <w:rsid w:val="00005325"/>
    <w:rsid w:val="00013726"/>
    <w:rsid w:val="00030D7C"/>
    <w:rsid w:val="00040880"/>
    <w:rsid w:val="000861BE"/>
    <w:rsid w:val="00090033"/>
    <w:rsid w:val="000B2264"/>
    <w:rsid w:val="00112FE6"/>
    <w:rsid w:val="00152870"/>
    <w:rsid w:val="001601E6"/>
    <w:rsid w:val="00160DAA"/>
    <w:rsid w:val="001B4B1B"/>
    <w:rsid w:val="001D52E9"/>
    <w:rsid w:val="00251DB8"/>
    <w:rsid w:val="00263495"/>
    <w:rsid w:val="00281F5F"/>
    <w:rsid w:val="00287F2B"/>
    <w:rsid w:val="002A5C38"/>
    <w:rsid w:val="002C3FA9"/>
    <w:rsid w:val="002E2B1D"/>
    <w:rsid w:val="002E6B1D"/>
    <w:rsid w:val="003150E8"/>
    <w:rsid w:val="003246D2"/>
    <w:rsid w:val="00330062"/>
    <w:rsid w:val="00333267"/>
    <w:rsid w:val="0034531E"/>
    <w:rsid w:val="003747B3"/>
    <w:rsid w:val="00380E44"/>
    <w:rsid w:val="00392E33"/>
    <w:rsid w:val="003A43BA"/>
    <w:rsid w:val="003B0244"/>
    <w:rsid w:val="003B14EE"/>
    <w:rsid w:val="003C37E8"/>
    <w:rsid w:val="00413346"/>
    <w:rsid w:val="00421DBD"/>
    <w:rsid w:val="00467654"/>
    <w:rsid w:val="004C3AA2"/>
    <w:rsid w:val="00503C9F"/>
    <w:rsid w:val="00520B6F"/>
    <w:rsid w:val="00524D4A"/>
    <w:rsid w:val="005261D7"/>
    <w:rsid w:val="00533385"/>
    <w:rsid w:val="00533986"/>
    <w:rsid w:val="00534EBF"/>
    <w:rsid w:val="00536234"/>
    <w:rsid w:val="005B19AD"/>
    <w:rsid w:val="005B3918"/>
    <w:rsid w:val="005C38A9"/>
    <w:rsid w:val="005D4CF5"/>
    <w:rsid w:val="005E5D23"/>
    <w:rsid w:val="005E70E2"/>
    <w:rsid w:val="00626765"/>
    <w:rsid w:val="00667B9E"/>
    <w:rsid w:val="00667BB5"/>
    <w:rsid w:val="0068237D"/>
    <w:rsid w:val="006B2BD5"/>
    <w:rsid w:val="00720C78"/>
    <w:rsid w:val="00732112"/>
    <w:rsid w:val="00792F0D"/>
    <w:rsid w:val="007C0F68"/>
    <w:rsid w:val="007D00DA"/>
    <w:rsid w:val="007D426B"/>
    <w:rsid w:val="007F756C"/>
    <w:rsid w:val="0081435C"/>
    <w:rsid w:val="00816C5E"/>
    <w:rsid w:val="00817B1F"/>
    <w:rsid w:val="0083203C"/>
    <w:rsid w:val="0085098A"/>
    <w:rsid w:val="00855FF9"/>
    <w:rsid w:val="0086086D"/>
    <w:rsid w:val="00863B0C"/>
    <w:rsid w:val="0088118A"/>
    <w:rsid w:val="008C32BF"/>
    <w:rsid w:val="008C7DB0"/>
    <w:rsid w:val="00931EDE"/>
    <w:rsid w:val="0094245C"/>
    <w:rsid w:val="009525F3"/>
    <w:rsid w:val="009706D4"/>
    <w:rsid w:val="00976597"/>
    <w:rsid w:val="009917A6"/>
    <w:rsid w:val="0099225B"/>
    <w:rsid w:val="009A332A"/>
    <w:rsid w:val="009D45EA"/>
    <w:rsid w:val="009D4C4F"/>
    <w:rsid w:val="00A473E7"/>
    <w:rsid w:val="00A51A00"/>
    <w:rsid w:val="00A625F8"/>
    <w:rsid w:val="00AB055B"/>
    <w:rsid w:val="00AB3AA3"/>
    <w:rsid w:val="00AB4443"/>
    <w:rsid w:val="00AB5EE7"/>
    <w:rsid w:val="00AB7043"/>
    <w:rsid w:val="00AC4C64"/>
    <w:rsid w:val="00B06846"/>
    <w:rsid w:val="00B36B75"/>
    <w:rsid w:val="00B477CE"/>
    <w:rsid w:val="00B661D4"/>
    <w:rsid w:val="00B80EF5"/>
    <w:rsid w:val="00B8360F"/>
    <w:rsid w:val="00BB56AA"/>
    <w:rsid w:val="00BB582A"/>
    <w:rsid w:val="00BC35C7"/>
    <w:rsid w:val="00BD147E"/>
    <w:rsid w:val="00C15A8B"/>
    <w:rsid w:val="00C359F2"/>
    <w:rsid w:val="00C3665A"/>
    <w:rsid w:val="00C4290C"/>
    <w:rsid w:val="00C50174"/>
    <w:rsid w:val="00C639DC"/>
    <w:rsid w:val="00C84722"/>
    <w:rsid w:val="00C924FF"/>
    <w:rsid w:val="00C969E0"/>
    <w:rsid w:val="00CB2142"/>
    <w:rsid w:val="00CB3F97"/>
    <w:rsid w:val="00CD71DD"/>
    <w:rsid w:val="00CE54C9"/>
    <w:rsid w:val="00CE61A5"/>
    <w:rsid w:val="00CF5217"/>
    <w:rsid w:val="00D17437"/>
    <w:rsid w:val="00D57CA0"/>
    <w:rsid w:val="00D62F0B"/>
    <w:rsid w:val="00D86235"/>
    <w:rsid w:val="00D87E44"/>
    <w:rsid w:val="00D97503"/>
    <w:rsid w:val="00DB34FA"/>
    <w:rsid w:val="00DB61FB"/>
    <w:rsid w:val="00DF786D"/>
    <w:rsid w:val="00E03308"/>
    <w:rsid w:val="00E116B2"/>
    <w:rsid w:val="00E51E77"/>
    <w:rsid w:val="00E53081"/>
    <w:rsid w:val="00E544D0"/>
    <w:rsid w:val="00E65286"/>
    <w:rsid w:val="00E70B50"/>
    <w:rsid w:val="00E72D93"/>
    <w:rsid w:val="00E74046"/>
    <w:rsid w:val="00E97995"/>
    <w:rsid w:val="00EA450F"/>
    <w:rsid w:val="00EE571E"/>
    <w:rsid w:val="00EF16F8"/>
    <w:rsid w:val="00F0613A"/>
    <w:rsid w:val="00F2654B"/>
    <w:rsid w:val="00F371C9"/>
    <w:rsid w:val="00F4666A"/>
    <w:rsid w:val="00F56E8C"/>
    <w:rsid w:val="00F83D4C"/>
    <w:rsid w:val="00FD0C24"/>
    <w:rsid w:val="00FD5733"/>
    <w:rsid w:val="00F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2A"/>
    <w:pPr>
      <w:overflowPunct w:val="0"/>
      <w:autoSpaceDE w:val="0"/>
      <w:autoSpaceDN w:val="0"/>
      <w:adjustRightInd w:val="0"/>
      <w:textAlignment w:val="baseline"/>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iPriority w:val="99"/>
    <w:unhideWhenUsed/>
    <w:rsid w:val="0086086D"/>
    <w:pPr>
      <w:tabs>
        <w:tab w:val="center" w:pos="4153"/>
        <w:tab w:val="right" w:pos="8306"/>
      </w:tabs>
      <w:snapToGrid w:val="0"/>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uiPriority w:val="99"/>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a"/>
    <w:next w:val="AODefPara"/>
    <w:rsid w:val="00030D7C"/>
    <w:pPr>
      <w:numPr>
        <w:numId w:val="1"/>
      </w:numPr>
      <w:spacing w:before="240" w:line="260" w:lineRule="atLeast"/>
      <w:outlineLvl w:val="5"/>
    </w:pPr>
    <w:rPr>
      <w:sz w:val="22"/>
      <w:lang w:val="en-GB"/>
    </w:rPr>
  </w:style>
  <w:style w:type="paragraph" w:customStyle="1" w:styleId="AODefPara">
    <w:name w:val="AODefPara"/>
    <w:basedOn w:val="AODefHead"/>
    <w:rsid w:val="00030D7C"/>
    <w:pPr>
      <w:numPr>
        <w:ilvl w:val="1"/>
      </w:numPr>
      <w:outlineLvl w:val="6"/>
    </w:pPr>
  </w:style>
  <w:style w:type="paragraph" w:styleId="a7">
    <w:name w:val="List Paragraph"/>
    <w:basedOn w:val="a"/>
    <w:uiPriority w:val="34"/>
    <w:qFormat/>
    <w:rsid w:val="00030D7C"/>
    <w:pPr>
      <w:ind w:firstLineChars="200" w:firstLine="420"/>
    </w:pPr>
  </w:style>
  <w:style w:type="paragraph" w:styleId="a8">
    <w:name w:val="Plain Text"/>
    <w:basedOn w:val="a"/>
    <w:link w:val="Char2"/>
    <w:rsid w:val="00BB56AA"/>
    <w:pPr>
      <w:overflowPunct/>
      <w:autoSpaceDE/>
      <w:autoSpaceDN/>
      <w:adjustRightInd/>
      <w:textAlignment w:val="auto"/>
    </w:pPr>
    <w:rPr>
      <w:rFonts w:ascii="Courier New" w:hAnsi="Courier New" w:cs="Courier New"/>
    </w:rPr>
  </w:style>
  <w:style w:type="character" w:customStyle="1" w:styleId="Char2">
    <w:name w:val="纯文本 Char"/>
    <w:basedOn w:val="a0"/>
    <w:link w:val="a8"/>
    <w:rsid w:val="00BB56AA"/>
    <w:rPr>
      <w:rFonts w:ascii="Courier New" w:eastAsia="宋体" w:hAnsi="Courier New" w:cs="Courier New"/>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2A"/>
    <w:pPr>
      <w:overflowPunct w:val="0"/>
      <w:autoSpaceDE w:val="0"/>
      <w:autoSpaceDN w:val="0"/>
      <w:adjustRightInd w:val="0"/>
      <w:textAlignment w:val="baseline"/>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iPriority w:val="99"/>
    <w:unhideWhenUsed/>
    <w:rsid w:val="0086086D"/>
    <w:pPr>
      <w:tabs>
        <w:tab w:val="center" w:pos="4153"/>
        <w:tab w:val="right" w:pos="8306"/>
      </w:tabs>
      <w:snapToGrid w:val="0"/>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uiPriority w:val="99"/>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a"/>
    <w:next w:val="AODefPara"/>
    <w:rsid w:val="00030D7C"/>
    <w:pPr>
      <w:numPr>
        <w:numId w:val="1"/>
      </w:numPr>
      <w:spacing w:before="240" w:line="260" w:lineRule="atLeast"/>
      <w:outlineLvl w:val="5"/>
    </w:pPr>
    <w:rPr>
      <w:sz w:val="22"/>
      <w:lang w:val="en-GB"/>
    </w:rPr>
  </w:style>
  <w:style w:type="paragraph" w:customStyle="1" w:styleId="AODefPara">
    <w:name w:val="AODefPara"/>
    <w:basedOn w:val="AODefHead"/>
    <w:rsid w:val="00030D7C"/>
    <w:pPr>
      <w:numPr>
        <w:ilvl w:val="1"/>
      </w:numPr>
      <w:outlineLvl w:val="6"/>
    </w:pPr>
  </w:style>
  <w:style w:type="paragraph" w:styleId="a7">
    <w:name w:val="List Paragraph"/>
    <w:basedOn w:val="a"/>
    <w:uiPriority w:val="34"/>
    <w:qFormat/>
    <w:rsid w:val="00030D7C"/>
    <w:pPr>
      <w:ind w:firstLineChars="200" w:firstLine="420"/>
    </w:pPr>
  </w:style>
  <w:style w:type="paragraph" w:styleId="a8">
    <w:name w:val="Plain Text"/>
    <w:basedOn w:val="a"/>
    <w:link w:val="Char2"/>
    <w:rsid w:val="00BB56AA"/>
    <w:pPr>
      <w:overflowPunct/>
      <w:autoSpaceDE/>
      <w:autoSpaceDN/>
      <w:adjustRightInd/>
      <w:textAlignment w:val="auto"/>
    </w:pPr>
    <w:rPr>
      <w:rFonts w:ascii="Courier New" w:hAnsi="Courier New" w:cs="Courier New"/>
    </w:rPr>
  </w:style>
  <w:style w:type="character" w:customStyle="1" w:styleId="Char2">
    <w:name w:val="纯文本 Char"/>
    <w:basedOn w:val="a0"/>
    <w:link w:val="a8"/>
    <w:rsid w:val="00BB56AA"/>
    <w:rPr>
      <w:rFonts w:ascii="Courier New" w:eastAsia="宋体" w:hAnsi="Courier New" w:cs="Courier New"/>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AE4B-14B1-4207-8E17-54A0075D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Pages>
  <Words>2393</Words>
  <Characters>13641</Characters>
  <Application>Microsoft Office Word</Application>
  <DocSecurity>8</DocSecurity>
  <Lines>113</Lines>
  <Paragraphs>32</Paragraphs>
  <ScaleCrop>false</ScaleCrop>
  <Company>Microsoft</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xiaoshu.xue@cheryjaguarlandrover.com</dc:creator>
  <cp:lastModifiedBy>Yijie Chen 陈轶杰</cp:lastModifiedBy>
  <cp:revision>21</cp:revision>
  <cp:lastPrinted>2014-09-05T01:33:00Z</cp:lastPrinted>
  <dcterms:created xsi:type="dcterms:W3CDTF">2015-05-27T05:48:00Z</dcterms:created>
  <dcterms:modified xsi:type="dcterms:W3CDTF">2015-12-11T08:44:00Z</dcterms:modified>
</cp:coreProperties>
</file>